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26273F" w:rsidRPr="00384297" w:rsidTr="002E10C4">
        <w:trPr>
          <w:tblCellSpacing w:w="0" w:type="dxa"/>
        </w:trPr>
        <w:tc>
          <w:tcPr>
            <w:tcW w:w="0" w:type="auto"/>
            <w:vAlign w:val="center"/>
            <w:hideMark/>
          </w:tcPr>
          <w:p w:rsidR="0026273F" w:rsidRPr="00384297" w:rsidRDefault="0026273F" w:rsidP="002E10C4">
            <w:pPr>
              <w:spacing w:after="240"/>
              <w:jc w:val="center"/>
              <w:rPr>
                <w:rFonts w:ascii="Arial" w:eastAsia="Times New Roman" w:hAnsi="Arial" w:cs="Arial"/>
                <w:caps/>
                <w:sz w:val="20"/>
                <w:szCs w:val="20"/>
              </w:rPr>
            </w:pPr>
            <w:r w:rsidRPr="00384297">
              <w:rPr>
                <w:rFonts w:ascii="Arial" w:eastAsia="Times New Roman" w:hAnsi="Arial" w:cs="Arial"/>
                <w:b/>
                <w:bCs/>
                <w:caps/>
                <w:sz w:val="20"/>
                <w:szCs w:val="20"/>
              </w:rPr>
              <w:t xml:space="preserve">Convenção Coletiva De Trabalho 2020/2021 </w:t>
            </w:r>
          </w:p>
        </w:tc>
      </w:tr>
      <w:tr w:rsidR="0026273F" w:rsidRPr="00384297" w:rsidTr="002E10C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223"/>
              <w:gridCol w:w="150"/>
              <w:gridCol w:w="2069"/>
            </w:tblGrid>
            <w:tr w:rsidR="0026273F" w:rsidRPr="00384297" w:rsidTr="002E10C4">
              <w:trPr>
                <w:tblCellSpacing w:w="0" w:type="dxa"/>
              </w:trPr>
              <w:tc>
                <w:tcPr>
                  <w:tcW w:w="0" w:type="auto"/>
                  <w:vAlign w:val="center"/>
                  <w:hideMark/>
                </w:tcPr>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NÚMERO DE REGISTRO NO MTE:</w:t>
                  </w:r>
                  <w:r w:rsidRPr="00384297">
                    <w:rPr>
                      <w:rFonts w:ascii="Arial" w:eastAsia="Times New Roman" w:hAnsi="Arial" w:cs="Arial"/>
                      <w:sz w:val="20"/>
                      <w:szCs w:val="20"/>
                    </w:rPr>
                    <w:t xml:space="preserve"> </w:t>
                  </w:r>
                </w:p>
              </w:tc>
              <w:tc>
                <w:tcPr>
                  <w:tcW w:w="150" w:type="dxa"/>
                  <w:vAlign w:val="center"/>
                  <w:hideMark/>
                </w:tcPr>
                <w:p w:rsidR="0026273F" w:rsidRPr="00384297" w:rsidRDefault="0026273F" w:rsidP="002E10C4">
                  <w:pPr>
                    <w:rPr>
                      <w:rFonts w:ascii="Arial" w:eastAsia="Times New Roman" w:hAnsi="Arial" w:cs="Arial"/>
                      <w:sz w:val="20"/>
                      <w:szCs w:val="20"/>
                    </w:rPr>
                  </w:pPr>
                </w:p>
              </w:tc>
              <w:tc>
                <w:tcPr>
                  <w:tcW w:w="0" w:type="auto"/>
                  <w:vAlign w:val="center"/>
                  <w:hideMark/>
                </w:tcPr>
                <w:p w:rsidR="0026273F" w:rsidRPr="00384297" w:rsidRDefault="0026273F" w:rsidP="002E10C4">
                  <w:pPr>
                    <w:rPr>
                      <w:rFonts w:ascii="Arial" w:eastAsia="Times New Roman" w:hAnsi="Arial" w:cs="Arial"/>
                      <w:sz w:val="20"/>
                      <w:szCs w:val="20"/>
                    </w:rPr>
                  </w:pPr>
                  <w:r w:rsidRPr="00384297">
                    <w:rPr>
                      <w:rFonts w:ascii="Arial" w:eastAsia="Times New Roman" w:hAnsi="Arial" w:cs="Arial"/>
                      <w:sz w:val="20"/>
                      <w:szCs w:val="20"/>
                    </w:rPr>
                    <w:t xml:space="preserve">RS002068/2020 </w:t>
                  </w:r>
                </w:p>
              </w:tc>
            </w:tr>
            <w:tr w:rsidR="0026273F" w:rsidRPr="00384297" w:rsidTr="002E10C4">
              <w:trPr>
                <w:tblCellSpacing w:w="0" w:type="dxa"/>
              </w:trPr>
              <w:tc>
                <w:tcPr>
                  <w:tcW w:w="0" w:type="auto"/>
                  <w:vAlign w:val="center"/>
                  <w:hideMark/>
                </w:tcPr>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DATA DE REGISTRO NO MTE:</w:t>
                  </w:r>
                  <w:r w:rsidRPr="00384297">
                    <w:rPr>
                      <w:rFonts w:ascii="Arial" w:eastAsia="Times New Roman" w:hAnsi="Arial" w:cs="Arial"/>
                      <w:sz w:val="20"/>
                      <w:szCs w:val="20"/>
                    </w:rPr>
                    <w:t xml:space="preserve"> </w:t>
                  </w:r>
                </w:p>
              </w:tc>
              <w:tc>
                <w:tcPr>
                  <w:tcW w:w="150" w:type="dxa"/>
                  <w:vAlign w:val="center"/>
                  <w:hideMark/>
                </w:tcPr>
                <w:p w:rsidR="0026273F" w:rsidRPr="00384297" w:rsidRDefault="0026273F" w:rsidP="002E10C4">
                  <w:pPr>
                    <w:rPr>
                      <w:rFonts w:ascii="Arial" w:eastAsia="Times New Roman" w:hAnsi="Arial" w:cs="Arial"/>
                      <w:sz w:val="20"/>
                      <w:szCs w:val="20"/>
                    </w:rPr>
                  </w:pPr>
                </w:p>
              </w:tc>
              <w:tc>
                <w:tcPr>
                  <w:tcW w:w="0" w:type="auto"/>
                  <w:vAlign w:val="center"/>
                  <w:hideMark/>
                </w:tcPr>
                <w:p w:rsidR="0026273F" w:rsidRPr="00384297" w:rsidRDefault="0026273F" w:rsidP="002E10C4">
                  <w:pPr>
                    <w:rPr>
                      <w:rFonts w:ascii="Arial" w:eastAsia="Times New Roman" w:hAnsi="Arial" w:cs="Arial"/>
                      <w:sz w:val="20"/>
                      <w:szCs w:val="20"/>
                    </w:rPr>
                  </w:pPr>
                  <w:r w:rsidRPr="00384297">
                    <w:rPr>
                      <w:rFonts w:ascii="Arial" w:eastAsia="Times New Roman" w:hAnsi="Arial" w:cs="Arial"/>
                      <w:sz w:val="20"/>
                      <w:szCs w:val="20"/>
                    </w:rPr>
                    <w:t xml:space="preserve">28/08/2020 </w:t>
                  </w:r>
                </w:p>
              </w:tc>
            </w:tr>
            <w:tr w:rsidR="0026273F" w:rsidRPr="00384297" w:rsidTr="002E10C4">
              <w:trPr>
                <w:tblCellSpacing w:w="0" w:type="dxa"/>
              </w:trPr>
              <w:tc>
                <w:tcPr>
                  <w:tcW w:w="0" w:type="auto"/>
                  <w:vAlign w:val="center"/>
                  <w:hideMark/>
                </w:tcPr>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NÚMERO DA SOLICITAÇÃO:</w:t>
                  </w:r>
                  <w:r w:rsidRPr="00384297">
                    <w:rPr>
                      <w:rFonts w:ascii="Arial" w:eastAsia="Times New Roman" w:hAnsi="Arial" w:cs="Arial"/>
                      <w:sz w:val="20"/>
                      <w:szCs w:val="20"/>
                    </w:rPr>
                    <w:t xml:space="preserve"> </w:t>
                  </w:r>
                </w:p>
              </w:tc>
              <w:tc>
                <w:tcPr>
                  <w:tcW w:w="150" w:type="dxa"/>
                  <w:vAlign w:val="center"/>
                  <w:hideMark/>
                </w:tcPr>
                <w:p w:rsidR="0026273F" w:rsidRPr="00384297" w:rsidRDefault="0026273F" w:rsidP="002E10C4">
                  <w:pPr>
                    <w:rPr>
                      <w:rFonts w:ascii="Arial" w:eastAsia="Times New Roman" w:hAnsi="Arial" w:cs="Arial"/>
                      <w:sz w:val="20"/>
                      <w:szCs w:val="20"/>
                    </w:rPr>
                  </w:pPr>
                </w:p>
              </w:tc>
              <w:tc>
                <w:tcPr>
                  <w:tcW w:w="0" w:type="auto"/>
                  <w:vAlign w:val="center"/>
                  <w:hideMark/>
                </w:tcPr>
                <w:p w:rsidR="0026273F" w:rsidRPr="00384297" w:rsidRDefault="0026273F" w:rsidP="002E10C4">
                  <w:pPr>
                    <w:rPr>
                      <w:rFonts w:ascii="Arial" w:eastAsia="Times New Roman" w:hAnsi="Arial" w:cs="Arial"/>
                      <w:sz w:val="20"/>
                      <w:szCs w:val="20"/>
                    </w:rPr>
                  </w:pPr>
                  <w:r w:rsidRPr="00384297">
                    <w:rPr>
                      <w:rFonts w:ascii="Arial" w:eastAsia="Times New Roman" w:hAnsi="Arial" w:cs="Arial"/>
                      <w:sz w:val="20"/>
                      <w:szCs w:val="20"/>
                    </w:rPr>
                    <w:t xml:space="preserve">MR041005/2020 </w:t>
                  </w:r>
                </w:p>
              </w:tc>
            </w:tr>
            <w:tr w:rsidR="0026273F" w:rsidRPr="00384297" w:rsidTr="002E10C4">
              <w:trPr>
                <w:tblCellSpacing w:w="0" w:type="dxa"/>
              </w:trPr>
              <w:tc>
                <w:tcPr>
                  <w:tcW w:w="0" w:type="auto"/>
                  <w:vAlign w:val="center"/>
                  <w:hideMark/>
                </w:tcPr>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NÚMERO DO PROCESSO:</w:t>
                  </w:r>
                  <w:r w:rsidRPr="00384297">
                    <w:rPr>
                      <w:rFonts w:ascii="Arial" w:eastAsia="Times New Roman" w:hAnsi="Arial" w:cs="Arial"/>
                      <w:sz w:val="20"/>
                      <w:szCs w:val="20"/>
                    </w:rPr>
                    <w:t xml:space="preserve"> </w:t>
                  </w:r>
                </w:p>
              </w:tc>
              <w:tc>
                <w:tcPr>
                  <w:tcW w:w="150" w:type="dxa"/>
                  <w:vAlign w:val="center"/>
                  <w:hideMark/>
                </w:tcPr>
                <w:p w:rsidR="0026273F" w:rsidRPr="00384297" w:rsidRDefault="0026273F" w:rsidP="002E10C4">
                  <w:pPr>
                    <w:rPr>
                      <w:rFonts w:ascii="Arial" w:eastAsia="Times New Roman" w:hAnsi="Arial" w:cs="Arial"/>
                      <w:sz w:val="20"/>
                      <w:szCs w:val="20"/>
                    </w:rPr>
                  </w:pPr>
                </w:p>
              </w:tc>
              <w:tc>
                <w:tcPr>
                  <w:tcW w:w="0" w:type="auto"/>
                  <w:vAlign w:val="center"/>
                  <w:hideMark/>
                </w:tcPr>
                <w:p w:rsidR="0026273F" w:rsidRPr="00384297" w:rsidRDefault="0026273F" w:rsidP="002E10C4">
                  <w:pPr>
                    <w:rPr>
                      <w:rFonts w:ascii="Arial" w:eastAsia="Times New Roman" w:hAnsi="Arial" w:cs="Arial"/>
                      <w:sz w:val="20"/>
                      <w:szCs w:val="20"/>
                    </w:rPr>
                  </w:pPr>
                  <w:r w:rsidRPr="00384297">
                    <w:rPr>
                      <w:rFonts w:ascii="Arial" w:eastAsia="Times New Roman" w:hAnsi="Arial" w:cs="Arial"/>
                      <w:sz w:val="20"/>
                      <w:szCs w:val="20"/>
                    </w:rPr>
                    <w:t xml:space="preserve">10264.106547/2020-22 </w:t>
                  </w:r>
                </w:p>
              </w:tc>
            </w:tr>
            <w:tr w:rsidR="0026273F" w:rsidRPr="00384297" w:rsidTr="002E10C4">
              <w:trPr>
                <w:tblCellSpacing w:w="0" w:type="dxa"/>
              </w:trPr>
              <w:tc>
                <w:tcPr>
                  <w:tcW w:w="0" w:type="auto"/>
                  <w:vAlign w:val="center"/>
                  <w:hideMark/>
                </w:tcPr>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DATA DO PROTOCOLO:</w:t>
                  </w:r>
                  <w:r w:rsidRPr="00384297">
                    <w:rPr>
                      <w:rFonts w:ascii="Arial" w:eastAsia="Times New Roman" w:hAnsi="Arial" w:cs="Arial"/>
                      <w:sz w:val="20"/>
                      <w:szCs w:val="20"/>
                    </w:rPr>
                    <w:t xml:space="preserve"> </w:t>
                  </w:r>
                </w:p>
              </w:tc>
              <w:tc>
                <w:tcPr>
                  <w:tcW w:w="150" w:type="dxa"/>
                  <w:vAlign w:val="center"/>
                  <w:hideMark/>
                </w:tcPr>
                <w:p w:rsidR="0026273F" w:rsidRPr="00384297" w:rsidRDefault="0026273F" w:rsidP="002E10C4">
                  <w:pPr>
                    <w:rPr>
                      <w:rFonts w:ascii="Arial" w:eastAsia="Times New Roman" w:hAnsi="Arial" w:cs="Arial"/>
                      <w:sz w:val="20"/>
                      <w:szCs w:val="20"/>
                    </w:rPr>
                  </w:pPr>
                </w:p>
              </w:tc>
              <w:tc>
                <w:tcPr>
                  <w:tcW w:w="0" w:type="auto"/>
                  <w:vAlign w:val="center"/>
                  <w:hideMark/>
                </w:tcPr>
                <w:p w:rsidR="0026273F" w:rsidRPr="00384297" w:rsidRDefault="0026273F" w:rsidP="002E10C4">
                  <w:pPr>
                    <w:rPr>
                      <w:rFonts w:ascii="Arial" w:eastAsia="Times New Roman" w:hAnsi="Arial" w:cs="Arial"/>
                      <w:sz w:val="20"/>
                      <w:szCs w:val="20"/>
                    </w:rPr>
                  </w:pPr>
                  <w:r w:rsidRPr="00384297">
                    <w:rPr>
                      <w:rFonts w:ascii="Arial" w:eastAsia="Times New Roman" w:hAnsi="Arial" w:cs="Arial"/>
                      <w:sz w:val="20"/>
                      <w:szCs w:val="20"/>
                    </w:rPr>
                    <w:t xml:space="preserve">28/08/2020 </w:t>
                  </w:r>
                </w:p>
              </w:tc>
            </w:tr>
          </w:tbl>
          <w:p w:rsidR="0026273F" w:rsidRPr="00384297" w:rsidRDefault="0026273F" w:rsidP="002E10C4">
            <w:pPr>
              <w:rPr>
                <w:rFonts w:ascii="Arial" w:eastAsia="Times New Roman" w:hAnsi="Arial" w:cs="Arial"/>
                <w:sz w:val="20"/>
                <w:szCs w:val="20"/>
              </w:rPr>
            </w:pPr>
          </w:p>
          <w:p w:rsidR="0026273F" w:rsidRPr="00384297" w:rsidRDefault="0026273F" w:rsidP="002E10C4">
            <w:pPr>
              <w:pStyle w:val="NormalWeb"/>
              <w:rPr>
                <w:rFonts w:ascii="Arial" w:hAnsi="Arial" w:cs="Arial"/>
                <w:sz w:val="20"/>
                <w:szCs w:val="20"/>
              </w:rPr>
            </w:pPr>
            <w:r w:rsidRPr="00384297">
              <w:rPr>
                <w:rFonts w:ascii="Arial" w:hAnsi="Arial" w:cs="Arial"/>
                <w:b/>
                <w:bCs/>
                <w:sz w:val="20"/>
                <w:szCs w:val="20"/>
              </w:rPr>
              <w:t xml:space="preserve">Confira a autenticidade no endereço http://www3.mte.gov.br/sistemas/mediador/. </w:t>
            </w:r>
          </w:p>
          <w:p w:rsidR="0026273F" w:rsidRPr="00384297" w:rsidRDefault="0026273F" w:rsidP="002E10C4">
            <w:pPr>
              <w:rPr>
                <w:rFonts w:ascii="Arial" w:eastAsia="Times New Roman" w:hAnsi="Arial" w:cs="Arial"/>
                <w:sz w:val="20"/>
                <w:szCs w:val="20"/>
              </w:rPr>
            </w:pPr>
          </w:p>
        </w:tc>
      </w:tr>
      <w:tr w:rsidR="0026273F" w:rsidRPr="00384297" w:rsidTr="002E10C4">
        <w:trPr>
          <w:tblCellSpacing w:w="0" w:type="dxa"/>
        </w:trPr>
        <w:tc>
          <w:tcPr>
            <w:tcW w:w="0" w:type="auto"/>
            <w:vAlign w:val="center"/>
            <w:hideMark/>
          </w:tcPr>
          <w:p w:rsidR="0026273F" w:rsidRPr="00384297" w:rsidRDefault="0026273F" w:rsidP="002E10C4">
            <w:pPr>
              <w:pStyle w:val="NormalWeb"/>
              <w:rPr>
                <w:rFonts w:ascii="Arial" w:hAnsi="Arial" w:cs="Arial"/>
                <w:sz w:val="20"/>
                <w:szCs w:val="20"/>
              </w:rPr>
            </w:pPr>
            <w:r w:rsidRPr="00384297">
              <w:rPr>
                <w:rFonts w:ascii="Arial" w:hAnsi="Arial" w:cs="Arial"/>
                <w:sz w:val="20"/>
                <w:szCs w:val="20"/>
              </w:rPr>
              <w:t xml:space="preserve">SINDICATO DOS EMPREGADOS NO COMERCIO DE VIAMAO, CNPJ n. 91.337.147/0001-27, neste ato </w:t>
            </w:r>
            <w:proofErr w:type="gramStart"/>
            <w:r w:rsidRPr="00384297">
              <w:rPr>
                <w:rFonts w:ascii="Arial" w:hAnsi="Arial" w:cs="Arial"/>
                <w:sz w:val="20"/>
                <w:szCs w:val="20"/>
              </w:rPr>
              <w:t>representado(</w:t>
            </w:r>
            <w:proofErr w:type="gramEnd"/>
            <w:r w:rsidRPr="00384297">
              <w:rPr>
                <w:rFonts w:ascii="Arial" w:hAnsi="Arial" w:cs="Arial"/>
                <w:sz w:val="20"/>
                <w:szCs w:val="20"/>
              </w:rPr>
              <w:t xml:space="preserve">a) por seu Procurador, </w:t>
            </w:r>
            <w:proofErr w:type="spellStart"/>
            <w:r w:rsidRPr="00384297">
              <w:rPr>
                <w:rFonts w:ascii="Arial" w:hAnsi="Arial" w:cs="Arial"/>
                <w:sz w:val="20"/>
                <w:szCs w:val="20"/>
              </w:rPr>
              <w:t>Sr</w:t>
            </w:r>
            <w:proofErr w:type="spellEnd"/>
            <w:r w:rsidRPr="00384297">
              <w:rPr>
                <w:rFonts w:ascii="Arial" w:hAnsi="Arial" w:cs="Arial"/>
                <w:sz w:val="20"/>
                <w:szCs w:val="20"/>
              </w:rPr>
              <w:t>(a). JOELTO FRASSON;</w:t>
            </w:r>
            <w:r w:rsidRPr="00384297">
              <w:rPr>
                <w:rFonts w:ascii="Arial" w:hAnsi="Arial" w:cs="Arial"/>
                <w:sz w:val="20"/>
                <w:szCs w:val="20"/>
              </w:rPr>
              <w:br/>
              <w:t> </w:t>
            </w:r>
            <w:r w:rsidRPr="00384297">
              <w:rPr>
                <w:rFonts w:ascii="Arial" w:hAnsi="Arial" w:cs="Arial"/>
                <w:sz w:val="20"/>
                <w:szCs w:val="20"/>
              </w:rPr>
              <w:br/>
              <w:t xml:space="preserve">FEDERACAO DOS EMPREGADOS NO COMERCIO DE BENS E DE SERVICOS DO ESTADO DO RIO GRANDE DO SUL, CNPJ n. 92.832.690/0001-63, neste ato </w:t>
            </w:r>
            <w:proofErr w:type="gramStart"/>
            <w:r w:rsidRPr="00384297">
              <w:rPr>
                <w:rFonts w:ascii="Arial" w:hAnsi="Arial" w:cs="Arial"/>
                <w:sz w:val="20"/>
                <w:szCs w:val="20"/>
              </w:rPr>
              <w:t>representado(</w:t>
            </w:r>
            <w:proofErr w:type="gramEnd"/>
            <w:r w:rsidRPr="00384297">
              <w:rPr>
                <w:rFonts w:ascii="Arial" w:hAnsi="Arial" w:cs="Arial"/>
                <w:sz w:val="20"/>
                <w:szCs w:val="20"/>
              </w:rPr>
              <w:t xml:space="preserve">a) por seu Procurador, </w:t>
            </w:r>
            <w:proofErr w:type="spellStart"/>
            <w:r w:rsidRPr="00384297">
              <w:rPr>
                <w:rFonts w:ascii="Arial" w:hAnsi="Arial" w:cs="Arial"/>
                <w:sz w:val="20"/>
                <w:szCs w:val="20"/>
              </w:rPr>
              <w:t>Sr</w:t>
            </w:r>
            <w:proofErr w:type="spellEnd"/>
            <w:r w:rsidRPr="00384297">
              <w:rPr>
                <w:rFonts w:ascii="Arial" w:hAnsi="Arial" w:cs="Arial"/>
                <w:sz w:val="20"/>
                <w:szCs w:val="20"/>
              </w:rPr>
              <w:t>(a). JOELTO FRASSON;</w:t>
            </w:r>
            <w:r w:rsidRPr="00384297">
              <w:rPr>
                <w:rFonts w:ascii="Arial" w:hAnsi="Arial" w:cs="Arial"/>
                <w:sz w:val="20"/>
                <w:szCs w:val="20"/>
              </w:rPr>
              <w:br/>
              <w:t> </w:t>
            </w:r>
            <w:r w:rsidRPr="00384297">
              <w:rPr>
                <w:rFonts w:ascii="Arial" w:hAnsi="Arial" w:cs="Arial"/>
                <w:sz w:val="20"/>
                <w:szCs w:val="20"/>
              </w:rPr>
              <w:br/>
              <w:t xml:space="preserve">E </w:t>
            </w:r>
            <w:r w:rsidRPr="00384297">
              <w:rPr>
                <w:rFonts w:ascii="Arial" w:hAnsi="Arial" w:cs="Arial"/>
                <w:sz w:val="20"/>
                <w:szCs w:val="20"/>
              </w:rPr>
              <w:br/>
            </w:r>
            <w:r w:rsidRPr="00384297">
              <w:rPr>
                <w:rFonts w:ascii="Arial" w:hAnsi="Arial" w:cs="Arial"/>
                <w:sz w:val="20"/>
                <w:szCs w:val="20"/>
              </w:rPr>
              <w:br/>
              <w:t xml:space="preserve">SINDICATO DOS ESTABELECIMENTOS DE PRESTACAO DE SERVICOS FUNERARIOS DO ESTADO DO RIO GRANDE DO SUL, CNPJ n. 89.948.905/0001-00, neste ato </w:t>
            </w:r>
            <w:proofErr w:type="gramStart"/>
            <w:r w:rsidRPr="00384297">
              <w:rPr>
                <w:rFonts w:ascii="Arial" w:hAnsi="Arial" w:cs="Arial"/>
                <w:sz w:val="20"/>
                <w:szCs w:val="20"/>
              </w:rPr>
              <w:t>representado(</w:t>
            </w:r>
            <w:proofErr w:type="gramEnd"/>
            <w:r w:rsidRPr="00384297">
              <w:rPr>
                <w:rFonts w:ascii="Arial" w:hAnsi="Arial" w:cs="Arial"/>
                <w:sz w:val="20"/>
                <w:szCs w:val="20"/>
              </w:rPr>
              <w:t xml:space="preserve">a) por seu Procurador, </w:t>
            </w:r>
            <w:proofErr w:type="spellStart"/>
            <w:r w:rsidRPr="00384297">
              <w:rPr>
                <w:rFonts w:ascii="Arial" w:hAnsi="Arial" w:cs="Arial"/>
                <w:sz w:val="20"/>
                <w:szCs w:val="20"/>
              </w:rPr>
              <w:t>Sr</w:t>
            </w:r>
            <w:proofErr w:type="spellEnd"/>
            <w:r w:rsidRPr="00384297">
              <w:rPr>
                <w:rFonts w:ascii="Arial" w:hAnsi="Arial" w:cs="Arial"/>
                <w:sz w:val="20"/>
                <w:szCs w:val="20"/>
              </w:rPr>
              <w:t>(a). FLAVIO RENE CLAUDY GOMES;</w:t>
            </w:r>
            <w:r w:rsidRPr="00384297">
              <w:rPr>
                <w:rFonts w:ascii="Arial" w:hAnsi="Arial" w:cs="Arial"/>
                <w:sz w:val="20"/>
                <w:szCs w:val="20"/>
              </w:rPr>
              <w:br/>
              <w:t> </w:t>
            </w:r>
            <w:r w:rsidRPr="00384297">
              <w:rPr>
                <w:rFonts w:ascii="Arial" w:hAnsi="Arial" w:cs="Arial"/>
                <w:sz w:val="20"/>
                <w:szCs w:val="20"/>
              </w:rPr>
              <w:br/>
              <w:t xml:space="preserve">celebram a presente CONVENÇÃO COLETIVA DE TRABALHO, estipulando as condições de trabalho previstas nas cláusulas seguintes: </w:t>
            </w:r>
            <w:r w:rsidRPr="00384297">
              <w:rPr>
                <w:rFonts w:ascii="Arial" w:hAnsi="Arial" w:cs="Arial"/>
                <w:sz w:val="20"/>
                <w:szCs w:val="20"/>
              </w:rPr>
              <w:br/>
            </w:r>
            <w:r w:rsidRPr="00384297">
              <w:rPr>
                <w:rFonts w:ascii="Arial" w:hAnsi="Arial" w:cs="Arial"/>
                <w:sz w:val="20"/>
                <w:szCs w:val="20"/>
              </w:rPr>
              <w:br/>
            </w:r>
            <w:r w:rsidRPr="00384297">
              <w:rPr>
                <w:rFonts w:ascii="Arial" w:hAnsi="Arial" w:cs="Arial"/>
                <w:b/>
                <w:bCs/>
                <w:sz w:val="20"/>
                <w:szCs w:val="20"/>
              </w:rPr>
              <w:t xml:space="preserve">CLÁUSULA PRIMEIRA - VIGÊNCIA E DATA-BASE </w:t>
            </w:r>
            <w:r w:rsidRPr="00384297">
              <w:rPr>
                <w:rFonts w:ascii="Arial" w:hAnsi="Arial" w:cs="Arial"/>
                <w:b/>
                <w:bCs/>
                <w:sz w:val="20"/>
                <w:szCs w:val="20"/>
              </w:rPr>
              <w:br/>
            </w:r>
            <w:r w:rsidRPr="00384297">
              <w:rPr>
                <w:rFonts w:ascii="Arial" w:hAnsi="Arial" w:cs="Arial"/>
                <w:sz w:val="20"/>
                <w:szCs w:val="20"/>
              </w:rPr>
              <w:t xml:space="preserve">As partes fixam a vigência da presente Convenção Coletiva de Trabalho no período de 01º de março de 2020 a 28 de fevereiro de 2021 e a data-base da categoria em 01º de março. </w:t>
            </w:r>
            <w:r w:rsidRPr="00384297">
              <w:rPr>
                <w:rFonts w:ascii="Arial" w:hAnsi="Arial" w:cs="Arial"/>
                <w:sz w:val="20"/>
                <w:szCs w:val="20"/>
              </w:rPr>
              <w:br/>
            </w:r>
            <w:r w:rsidRPr="00384297">
              <w:rPr>
                <w:rFonts w:ascii="Arial" w:hAnsi="Arial" w:cs="Arial"/>
                <w:sz w:val="20"/>
                <w:szCs w:val="20"/>
              </w:rPr>
              <w:br/>
            </w:r>
            <w:r w:rsidRPr="00384297">
              <w:rPr>
                <w:rFonts w:ascii="Arial" w:hAnsi="Arial" w:cs="Arial"/>
                <w:b/>
                <w:bCs/>
                <w:sz w:val="20"/>
                <w:szCs w:val="20"/>
              </w:rPr>
              <w:t xml:space="preserve">CLÁUSULA SEGUNDA - ABRANGÊNCIA </w:t>
            </w:r>
            <w:r w:rsidRPr="00384297">
              <w:rPr>
                <w:rFonts w:ascii="Arial" w:hAnsi="Arial" w:cs="Arial"/>
                <w:b/>
                <w:bCs/>
                <w:sz w:val="20"/>
                <w:szCs w:val="20"/>
              </w:rPr>
              <w:br/>
            </w:r>
            <w:r w:rsidRPr="00384297">
              <w:rPr>
                <w:rFonts w:ascii="Arial" w:hAnsi="Arial" w:cs="Arial"/>
                <w:sz w:val="20"/>
                <w:szCs w:val="20"/>
              </w:rPr>
              <w:t>A presente Convenção Coletiva de Trabalho abrangerá a</w:t>
            </w:r>
            <w:proofErr w:type="gramStart"/>
            <w:r w:rsidRPr="00384297">
              <w:rPr>
                <w:rFonts w:ascii="Arial" w:hAnsi="Arial" w:cs="Arial"/>
                <w:sz w:val="20"/>
                <w:szCs w:val="20"/>
              </w:rPr>
              <w:t xml:space="preserve">(s) categoria(s) </w:t>
            </w:r>
            <w:r w:rsidRPr="00384297">
              <w:rPr>
                <w:rFonts w:ascii="Arial" w:hAnsi="Arial" w:cs="Arial"/>
                <w:b/>
                <w:bCs/>
                <w:sz w:val="20"/>
                <w:szCs w:val="20"/>
              </w:rPr>
              <w:t>empregados no comércio</w:t>
            </w:r>
            <w:proofErr w:type="gramEnd"/>
            <w:r w:rsidRPr="00384297">
              <w:rPr>
                <w:rFonts w:ascii="Arial" w:hAnsi="Arial" w:cs="Arial"/>
                <w:sz w:val="20"/>
                <w:szCs w:val="20"/>
              </w:rPr>
              <w:t xml:space="preserve">, com abrangência territorial em </w:t>
            </w:r>
            <w:r w:rsidRPr="00384297">
              <w:rPr>
                <w:rFonts w:ascii="Arial" w:hAnsi="Arial" w:cs="Arial"/>
                <w:b/>
                <w:bCs/>
                <w:sz w:val="20"/>
                <w:szCs w:val="20"/>
              </w:rPr>
              <w:t>Balneário Pinhal/RS, Capivari do Sul/RS, Mostardas/RS, Palmares do Sul/RS e Tavares/RS</w:t>
            </w:r>
            <w:r w:rsidRPr="00384297">
              <w:rPr>
                <w:rFonts w:ascii="Arial" w:hAnsi="Arial" w:cs="Arial"/>
                <w:sz w:val="20"/>
                <w:szCs w:val="20"/>
              </w:rPr>
              <w:t xml:space="preserve">. </w:t>
            </w: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sz w:val="20"/>
                <w:szCs w:val="20"/>
              </w:rPr>
              <w:br/>
            </w:r>
            <w:r w:rsidRPr="00384297">
              <w:rPr>
                <w:rFonts w:ascii="Arial" w:eastAsia="Times New Roman" w:hAnsi="Arial" w:cs="Arial"/>
                <w:b/>
                <w:bCs/>
                <w:sz w:val="20"/>
                <w:szCs w:val="20"/>
              </w:rPr>
              <w:t xml:space="preserve">Salários, Reajustes e Pagamento </w:t>
            </w:r>
            <w:proofErr w:type="gramStart"/>
            <w:r w:rsidRPr="00384297">
              <w:rPr>
                <w:rFonts w:ascii="Arial" w:eastAsia="Times New Roman" w:hAnsi="Arial" w:cs="Arial"/>
                <w:b/>
                <w:bCs/>
                <w:sz w:val="20"/>
                <w:szCs w:val="20"/>
              </w:rPr>
              <w:br/>
            </w:r>
            <w:proofErr w:type="gramEnd"/>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Reajustes/Correções Salariais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br/>
              <w:t xml:space="preserve">CLÁUSULA TERCEIRA - REAJUSTE SALARIAL </w:t>
            </w:r>
            <w:r w:rsidRPr="00384297">
              <w:rPr>
                <w:rFonts w:ascii="Arial" w:eastAsia="Times New Roman" w:hAnsi="Arial" w:cs="Arial"/>
                <w:b/>
                <w:bCs/>
                <w:sz w:val="20"/>
                <w:szCs w:val="20"/>
              </w:rPr>
              <w:br/>
            </w:r>
            <w:r w:rsidRPr="00384297">
              <w:rPr>
                <w:rFonts w:ascii="Arial" w:hAnsi="Arial" w:cs="Arial"/>
                <w:sz w:val="20"/>
                <w:szCs w:val="20"/>
              </w:rPr>
              <w:t>Em 1º de março de 2020 os salários dos empregados representados pela entidade profissional convenente serão majorados no percentual de 3,92% (</w:t>
            </w:r>
            <w:proofErr w:type="spellStart"/>
            <w:r w:rsidRPr="00384297">
              <w:rPr>
                <w:rFonts w:ascii="Arial" w:hAnsi="Arial" w:cs="Arial"/>
                <w:sz w:val="20"/>
                <w:szCs w:val="20"/>
              </w:rPr>
              <w:t>tres</w:t>
            </w:r>
            <w:proofErr w:type="spellEnd"/>
            <w:r w:rsidRPr="00384297">
              <w:rPr>
                <w:rFonts w:ascii="Arial" w:hAnsi="Arial" w:cs="Arial"/>
                <w:sz w:val="20"/>
                <w:szCs w:val="20"/>
              </w:rPr>
              <w:t xml:space="preserve"> inteiro e noventa e dois  centésimos por cento), a incidir sobre o salário resultante da recomposição salarial acordada na data-base anterior - março/2019.</w:t>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sz w:val="20"/>
                <w:szCs w:val="20"/>
              </w:rPr>
              <w:br/>
            </w:r>
            <w:r w:rsidRPr="00384297">
              <w:rPr>
                <w:rFonts w:ascii="Arial" w:eastAsia="Times New Roman" w:hAnsi="Arial" w:cs="Arial"/>
                <w:b/>
                <w:bCs/>
                <w:sz w:val="20"/>
                <w:szCs w:val="20"/>
              </w:rPr>
              <w:t xml:space="preserve">CLÁUSULA QUARTA - REAJUSTE SALARIAL PROPORCIONAL </w:t>
            </w:r>
            <w:r w:rsidRPr="00384297">
              <w:rPr>
                <w:rFonts w:ascii="Arial" w:eastAsia="Times New Roman" w:hAnsi="Arial" w:cs="Arial"/>
                <w:b/>
                <w:bCs/>
                <w:sz w:val="20"/>
                <w:szCs w:val="20"/>
              </w:rPr>
              <w:br/>
            </w:r>
            <w:r w:rsidRPr="00384297">
              <w:rPr>
                <w:rFonts w:ascii="Arial" w:hAnsi="Arial" w:cs="Arial"/>
                <w:sz w:val="20"/>
                <w:szCs w:val="20"/>
              </w:rPr>
              <w:t xml:space="preserve">A taxa de reajustamento do salário do empregado que haja ingressado na empresa após a data-base terá como limite o salário reajustado do empregado </w:t>
            </w:r>
            <w:proofErr w:type="spellStart"/>
            <w:r w:rsidRPr="00384297">
              <w:rPr>
                <w:rFonts w:ascii="Arial" w:hAnsi="Arial" w:cs="Arial"/>
                <w:sz w:val="20"/>
                <w:szCs w:val="20"/>
              </w:rPr>
              <w:t>exercente</w:t>
            </w:r>
            <w:proofErr w:type="spellEnd"/>
            <w:r w:rsidRPr="00384297">
              <w:rPr>
                <w:rFonts w:ascii="Arial" w:hAnsi="Arial" w:cs="Arial"/>
                <w:sz w:val="20"/>
                <w:szCs w:val="20"/>
              </w:rPr>
              <w:t xml:space="preserve"> da mesma função, admitido até 12 (doze) meses antes da data-base.</w:t>
            </w:r>
          </w:p>
          <w:p w:rsidR="0026273F" w:rsidRPr="00384297" w:rsidRDefault="0026273F" w:rsidP="002E10C4">
            <w:pPr>
              <w:pStyle w:val="NormalWeb"/>
              <w:rPr>
                <w:rFonts w:ascii="Arial" w:hAnsi="Arial" w:cs="Arial"/>
                <w:sz w:val="20"/>
                <w:szCs w:val="20"/>
              </w:rPr>
            </w:pPr>
            <w:r w:rsidRPr="00384297">
              <w:rPr>
                <w:rFonts w:ascii="Arial" w:hAnsi="Arial" w:cs="Arial"/>
                <w:sz w:val="20"/>
                <w:szCs w:val="20"/>
              </w:rPr>
              <w:t>Na hipótese de o empregado não ter paradigma ou em se tratando de empresa constituída e em funcionamento após a data-base da categoria, será adotado critério proporcional ao tempo de serviço, com adição ao salário da época da contratação, conforme tabela abaixo:</w:t>
            </w:r>
          </w:p>
          <w:p w:rsidR="0026273F" w:rsidRPr="00384297" w:rsidRDefault="0026273F" w:rsidP="002E10C4">
            <w:pPr>
              <w:pStyle w:val="NormalWeb"/>
              <w:rPr>
                <w:rFonts w:ascii="Arial" w:hAnsi="Arial" w:cs="Arial"/>
                <w:sz w:val="20"/>
                <w:szCs w:val="20"/>
              </w:rPr>
            </w:pPr>
            <w:r w:rsidRPr="00384297">
              <w:rPr>
                <w:rStyle w:val="Forte"/>
                <w:rFonts w:ascii="Arial" w:hAnsi="Arial" w:cs="Arial"/>
                <w:sz w:val="20"/>
                <w:szCs w:val="20"/>
              </w:rPr>
              <w:t>I - EM 1º DE MARÇO DE 2019</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560"/>
            </w:tblGrid>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Style w:val="Forte"/>
                      <w:rFonts w:ascii="Arial" w:hAnsi="Arial" w:cs="Arial"/>
                      <w:sz w:val="20"/>
                      <w:szCs w:val="20"/>
                    </w:rPr>
                    <w:lastRenderedPageBreak/>
                    <w:t>Admissão</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Style w:val="Forte"/>
                      <w:rFonts w:ascii="Arial" w:hAnsi="Arial" w:cs="Arial"/>
                      <w:sz w:val="20"/>
                      <w:szCs w:val="20"/>
                    </w:rPr>
                    <w:t>Reajuste</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MAR/2019</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3,92%</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ABR/2019</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3,13%</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MAIO/2019</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2,51%</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JUN/2019</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2,36%</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JUL/2019</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2,35%</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AGO/2019</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2,25%</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SET/2019</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2,17%</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OUT/2019</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2,17%</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NOV/2019</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2,13%</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DEZ/2019</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1,58%</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JAN/2020</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0,36%</w:t>
                  </w:r>
                </w:p>
              </w:tc>
            </w:tr>
            <w:tr w:rsidR="0026273F" w:rsidRPr="00384297" w:rsidTr="002E10C4">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FEV/2020</w:t>
                  </w:r>
                </w:p>
              </w:tc>
              <w:tc>
                <w:tcPr>
                  <w:tcW w:w="1560" w:type="dxa"/>
                  <w:tcBorders>
                    <w:top w:val="outset" w:sz="6" w:space="0" w:color="auto"/>
                    <w:left w:val="outset" w:sz="6" w:space="0" w:color="auto"/>
                    <w:bottom w:val="outset" w:sz="6" w:space="0" w:color="auto"/>
                    <w:right w:val="outset" w:sz="6" w:space="0" w:color="auto"/>
                  </w:tcBorders>
                  <w:hideMark/>
                </w:tcPr>
                <w:p w:rsidR="0026273F" w:rsidRPr="00384297" w:rsidRDefault="0026273F" w:rsidP="002E10C4">
                  <w:pPr>
                    <w:pStyle w:val="NormalWeb"/>
                    <w:jc w:val="center"/>
                    <w:rPr>
                      <w:rFonts w:ascii="Arial" w:hAnsi="Arial" w:cs="Arial"/>
                      <w:sz w:val="20"/>
                      <w:szCs w:val="20"/>
                    </w:rPr>
                  </w:pPr>
                  <w:r w:rsidRPr="00384297">
                    <w:rPr>
                      <w:rFonts w:ascii="Arial" w:hAnsi="Arial" w:cs="Arial"/>
                      <w:sz w:val="20"/>
                      <w:szCs w:val="20"/>
                    </w:rPr>
                    <w:t>0,17%</w:t>
                  </w:r>
                </w:p>
              </w:tc>
            </w:tr>
          </w:tbl>
          <w:p w:rsidR="0026273F" w:rsidRPr="00384297" w:rsidRDefault="0026273F" w:rsidP="002E10C4">
            <w:pPr>
              <w:pStyle w:val="NormalWeb"/>
              <w:rPr>
                <w:rFonts w:ascii="Arial" w:hAnsi="Arial" w:cs="Arial"/>
                <w:sz w:val="20"/>
                <w:szCs w:val="20"/>
              </w:rPr>
            </w:pPr>
            <w:r w:rsidRPr="00384297">
              <w:rPr>
                <w:rFonts w:ascii="Arial" w:hAnsi="Arial" w:cs="Arial"/>
                <w:sz w:val="20"/>
                <w:szCs w:val="20"/>
              </w:rPr>
              <w:t> </w:t>
            </w:r>
            <w:r w:rsidRPr="00384297">
              <w:rPr>
                <w:rStyle w:val="Forte"/>
                <w:rFonts w:ascii="Arial" w:hAnsi="Arial" w:cs="Arial"/>
                <w:sz w:val="20"/>
                <w:szCs w:val="20"/>
                <w:u w:val="single"/>
              </w:rPr>
              <w:t>PARÁGRAFO ÚNICO:</w:t>
            </w:r>
            <w:r w:rsidRPr="00384297">
              <w:rPr>
                <w:rFonts w:ascii="Arial" w:hAnsi="Arial" w:cs="Arial"/>
                <w:sz w:val="20"/>
                <w:szCs w:val="20"/>
              </w:rPr>
              <w:t> Não poderá o empregado mais novo na empresa, por força da presente convenção, perceber salário superior ao mais antigo na mesma função.</w:t>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QUINTA - COMPENSAÇÕES </w:t>
            </w:r>
            <w:r w:rsidRPr="00384297">
              <w:rPr>
                <w:rFonts w:ascii="Arial" w:eastAsia="Times New Roman" w:hAnsi="Arial" w:cs="Arial"/>
                <w:b/>
                <w:bCs/>
                <w:sz w:val="20"/>
                <w:szCs w:val="20"/>
              </w:rPr>
              <w:br/>
            </w:r>
            <w:r w:rsidRPr="00384297">
              <w:rPr>
                <w:rFonts w:ascii="Arial" w:hAnsi="Arial" w:cs="Arial"/>
                <w:color w:val="000000"/>
                <w:sz w:val="20"/>
                <w:szCs w:val="20"/>
              </w:rPr>
              <w:t xml:space="preserve">Poderão ser </w:t>
            </w:r>
            <w:proofErr w:type="gramStart"/>
            <w:r w:rsidRPr="00384297">
              <w:rPr>
                <w:rFonts w:ascii="Arial" w:hAnsi="Arial" w:cs="Arial"/>
                <w:color w:val="000000"/>
                <w:sz w:val="20"/>
                <w:szCs w:val="20"/>
              </w:rPr>
              <w:t>compensados</w:t>
            </w:r>
            <w:proofErr w:type="gramEnd"/>
            <w:r w:rsidRPr="00384297">
              <w:rPr>
                <w:rFonts w:ascii="Arial" w:hAnsi="Arial" w:cs="Arial"/>
                <w:color w:val="000000"/>
                <w:sz w:val="20"/>
                <w:szCs w:val="20"/>
              </w:rPr>
              <w:t xml:space="preserve"> nos reajustes previstos na presente convenção os aumentos salariais, espontâneos ou coercitivos, concedidos durante o período revisado, exceto os provenientes de término de aprendizagem; implemento de idade; promoção por </w:t>
            </w:r>
            <w:proofErr w:type="spellStart"/>
            <w:r w:rsidRPr="00384297">
              <w:rPr>
                <w:rFonts w:ascii="Arial" w:hAnsi="Arial" w:cs="Arial"/>
                <w:color w:val="000000"/>
                <w:sz w:val="20"/>
                <w:szCs w:val="20"/>
              </w:rPr>
              <w:t>antigüidade</w:t>
            </w:r>
            <w:proofErr w:type="spellEnd"/>
            <w:r w:rsidRPr="00384297">
              <w:rPr>
                <w:rFonts w:ascii="Arial" w:hAnsi="Arial" w:cs="Arial"/>
                <w:color w:val="000000"/>
                <w:sz w:val="20"/>
                <w:szCs w:val="20"/>
              </w:rPr>
              <w:t xml:space="preserve"> ou merecimento; transferência de cargo, função, estabelecimento ou localidade; e equiparação salarial determinada por sentença transitada em julgado.</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Pagamento de Salário  Formas e Prazos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SEXTA - SALÁRIOS MÍNIMOS PROFISSIONAIS </w:t>
            </w:r>
          </w:p>
          <w:p w:rsidR="0026273F" w:rsidRPr="00384297" w:rsidRDefault="0026273F" w:rsidP="002E10C4">
            <w:pPr>
              <w:pStyle w:val="ww-normalweb"/>
              <w:spacing w:before="280" w:beforeAutospacing="0" w:after="280" w:afterAutospacing="0"/>
              <w:ind w:firstLine="708"/>
              <w:jc w:val="both"/>
              <w:rPr>
                <w:rFonts w:ascii="Arial" w:hAnsi="Arial" w:cs="Arial"/>
                <w:sz w:val="20"/>
                <w:szCs w:val="20"/>
              </w:rPr>
            </w:pPr>
            <w:r w:rsidRPr="00384297">
              <w:rPr>
                <w:rFonts w:ascii="Arial" w:hAnsi="Arial" w:cs="Arial"/>
                <w:sz w:val="20"/>
                <w:szCs w:val="20"/>
              </w:rPr>
              <w:t xml:space="preserve">I) </w:t>
            </w:r>
            <w:r w:rsidRPr="00384297">
              <w:rPr>
                <w:rStyle w:val="Forte"/>
                <w:rFonts w:ascii="Arial" w:hAnsi="Arial" w:cs="Arial"/>
                <w:sz w:val="20"/>
                <w:szCs w:val="20"/>
              </w:rPr>
              <w:t xml:space="preserve">Ficam </w:t>
            </w:r>
            <w:proofErr w:type="spellStart"/>
            <w:r w:rsidRPr="00384297">
              <w:rPr>
                <w:rStyle w:val="Forte"/>
                <w:rFonts w:ascii="Arial" w:hAnsi="Arial" w:cs="Arial"/>
                <w:sz w:val="20"/>
                <w:szCs w:val="20"/>
              </w:rPr>
              <w:t>estibulados</w:t>
            </w:r>
            <w:proofErr w:type="spellEnd"/>
            <w:r w:rsidRPr="00384297">
              <w:rPr>
                <w:rStyle w:val="Forte"/>
                <w:rFonts w:ascii="Arial" w:hAnsi="Arial" w:cs="Arial"/>
                <w:sz w:val="20"/>
                <w:szCs w:val="20"/>
              </w:rPr>
              <w:t xml:space="preserve">, a partir de 1º de março de 2020, os seguintes salários </w:t>
            </w:r>
            <w:proofErr w:type="spellStart"/>
            <w:r w:rsidRPr="00384297">
              <w:rPr>
                <w:rStyle w:val="Forte"/>
                <w:rFonts w:ascii="Arial" w:hAnsi="Arial" w:cs="Arial"/>
                <w:sz w:val="20"/>
                <w:szCs w:val="20"/>
              </w:rPr>
              <w:t>minímos</w:t>
            </w:r>
            <w:proofErr w:type="spellEnd"/>
            <w:r w:rsidRPr="00384297">
              <w:rPr>
                <w:rStyle w:val="Forte"/>
                <w:rFonts w:ascii="Arial" w:hAnsi="Arial" w:cs="Arial"/>
                <w:sz w:val="20"/>
                <w:szCs w:val="20"/>
              </w:rPr>
              <w:t xml:space="preserve"> profissionais</w:t>
            </w:r>
            <w:r w:rsidRPr="00384297">
              <w:rPr>
                <w:rFonts w:ascii="Arial" w:hAnsi="Arial" w:cs="Arial"/>
                <w:sz w:val="20"/>
                <w:szCs w:val="20"/>
              </w:rPr>
              <w:t>:</w:t>
            </w:r>
          </w:p>
          <w:p w:rsidR="0026273F" w:rsidRPr="00384297" w:rsidRDefault="0026273F" w:rsidP="002E10C4">
            <w:pPr>
              <w:pStyle w:val="NormalWeb"/>
              <w:ind w:left="900"/>
              <w:rPr>
                <w:rFonts w:ascii="Arial" w:hAnsi="Arial" w:cs="Arial"/>
                <w:sz w:val="20"/>
                <w:szCs w:val="20"/>
              </w:rPr>
            </w:pPr>
            <w:proofErr w:type="gramStart"/>
            <w:r w:rsidRPr="00384297">
              <w:rPr>
                <w:rStyle w:val="Forte"/>
                <w:rFonts w:ascii="Arial" w:hAnsi="Arial" w:cs="Arial"/>
                <w:sz w:val="20"/>
                <w:szCs w:val="20"/>
              </w:rPr>
              <w:t>a</w:t>
            </w:r>
            <w:proofErr w:type="gramEnd"/>
            <w:r w:rsidRPr="00384297">
              <w:rPr>
                <w:rStyle w:val="Forte"/>
                <w:rFonts w:ascii="Arial" w:hAnsi="Arial" w:cs="Arial"/>
                <w:sz w:val="20"/>
                <w:szCs w:val="20"/>
              </w:rPr>
              <w:t xml:space="preserve">) Empregados em geral </w:t>
            </w:r>
            <w:r w:rsidRPr="00384297">
              <w:rPr>
                <w:rFonts w:ascii="Arial" w:hAnsi="Arial" w:cs="Arial"/>
                <w:sz w:val="20"/>
                <w:szCs w:val="20"/>
              </w:rPr>
              <w:t> = R$ 1.353,03 (um mil trezentos  e cinquenta e três reais e três centavos );</w:t>
            </w:r>
          </w:p>
          <w:p w:rsidR="0026273F" w:rsidRPr="00384297" w:rsidRDefault="0026273F" w:rsidP="002E10C4">
            <w:pPr>
              <w:pStyle w:val="NormalWeb"/>
              <w:ind w:left="900"/>
              <w:rPr>
                <w:rFonts w:ascii="Arial" w:hAnsi="Arial" w:cs="Arial"/>
                <w:sz w:val="20"/>
                <w:szCs w:val="20"/>
              </w:rPr>
            </w:pPr>
            <w:proofErr w:type="gramStart"/>
            <w:r w:rsidRPr="00384297">
              <w:rPr>
                <w:rStyle w:val="Forte"/>
                <w:rFonts w:ascii="Arial" w:hAnsi="Arial" w:cs="Arial"/>
                <w:sz w:val="20"/>
                <w:szCs w:val="20"/>
              </w:rPr>
              <w:t>b)</w:t>
            </w:r>
            <w:proofErr w:type="gramEnd"/>
            <w:r w:rsidRPr="00384297">
              <w:rPr>
                <w:rFonts w:ascii="Arial" w:hAnsi="Arial" w:cs="Arial"/>
                <w:sz w:val="20"/>
                <w:szCs w:val="20"/>
              </w:rPr>
              <w:t> </w:t>
            </w:r>
            <w:r w:rsidRPr="00384297">
              <w:rPr>
                <w:rStyle w:val="Forte"/>
                <w:rFonts w:ascii="Arial" w:hAnsi="Arial" w:cs="Arial"/>
                <w:sz w:val="20"/>
                <w:szCs w:val="20"/>
              </w:rPr>
              <w:t>Empregado encarregado de serviço de limpeza, "office-boy" e aprendiz =</w:t>
            </w:r>
            <w:r w:rsidRPr="00384297">
              <w:rPr>
                <w:rFonts w:ascii="Arial" w:hAnsi="Arial" w:cs="Arial"/>
                <w:sz w:val="20"/>
                <w:szCs w:val="20"/>
              </w:rPr>
              <w:t> R$ 1.322,90(um mil trezentos e vinte e dois reais e noventa centavos);</w:t>
            </w:r>
          </w:p>
          <w:p w:rsidR="0026273F" w:rsidRPr="00384297" w:rsidRDefault="0026273F" w:rsidP="002E10C4">
            <w:pPr>
              <w:pStyle w:val="NormalWeb"/>
              <w:ind w:left="900"/>
              <w:jc w:val="both"/>
              <w:rPr>
                <w:rFonts w:ascii="Arial" w:hAnsi="Arial" w:cs="Arial"/>
                <w:sz w:val="20"/>
                <w:szCs w:val="20"/>
              </w:rPr>
            </w:pPr>
            <w:r w:rsidRPr="00384297">
              <w:rPr>
                <w:rStyle w:val="Forte"/>
                <w:rFonts w:ascii="Arial" w:hAnsi="Arial" w:cs="Arial"/>
                <w:sz w:val="20"/>
                <w:szCs w:val="20"/>
              </w:rPr>
              <w:t>c) Empregados Aprendizes e Empacotadores: </w:t>
            </w:r>
            <w:r w:rsidRPr="00384297">
              <w:rPr>
                <w:rFonts w:ascii="Arial" w:hAnsi="Arial" w:cs="Arial"/>
                <w:sz w:val="20"/>
                <w:szCs w:val="20"/>
              </w:rPr>
              <w:t>Fica estabelecido que o salário mínimo profissional do empregado aprendiz e empacotador não será inferior ao salário mínimo profissional fixado pelo governo federal, acrescido de dez reais.</w:t>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SÉTIMA - PAGAMENTOS DIFERENÇAS SALARIAIS </w:t>
            </w:r>
            <w:r w:rsidRPr="00384297">
              <w:rPr>
                <w:rFonts w:ascii="Arial" w:eastAsia="Times New Roman" w:hAnsi="Arial" w:cs="Arial"/>
                <w:b/>
                <w:bCs/>
                <w:sz w:val="20"/>
                <w:szCs w:val="20"/>
              </w:rPr>
              <w:br/>
            </w:r>
            <w:r w:rsidRPr="00384297">
              <w:rPr>
                <w:rFonts w:ascii="Arial" w:hAnsi="Arial" w:cs="Arial"/>
                <w:sz w:val="20"/>
                <w:szCs w:val="20"/>
              </w:rPr>
              <w:t xml:space="preserve">As diferenças salariais decorrentes da aplicação da presente convenção coletiva deverão ser satisfeitas na folha de pagamento do mês de Julho de </w:t>
            </w:r>
            <w:proofErr w:type="gramStart"/>
            <w:r w:rsidRPr="00384297">
              <w:rPr>
                <w:rFonts w:ascii="Arial" w:hAnsi="Arial" w:cs="Arial"/>
                <w:sz w:val="20"/>
                <w:szCs w:val="20"/>
              </w:rPr>
              <w:t>2020 .</w:t>
            </w:r>
            <w:proofErr w:type="gramEnd"/>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OITAVA - PAGAMENTO DE SALÁRIOS </w:t>
            </w:r>
            <w:r w:rsidRPr="00384297">
              <w:rPr>
                <w:rFonts w:ascii="Arial" w:eastAsia="Times New Roman" w:hAnsi="Arial" w:cs="Arial"/>
                <w:b/>
                <w:bCs/>
                <w:sz w:val="20"/>
                <w:szCs w:val="20"/>
              </w:rPr>
              <w:br/>
            </w:r>
            <w:r w:rsidRPr="00384297">
              <w:rPr>
                <w:rFonts w:ascii="Arial" w:hAnsi="Arial" w:cs="Arial"/>
                <w:color w:val="000000"/>
                <w:sz w:val="20"/>
                <w:szCs w:val="20"/>
              </w:rPr>
              <w:t xml:space="preserve">Os salários, as horas extras e as comissões deverão ser pagos em uma única oportunidade, até o 5º (quinto) dia útil do mês </w:t>
            </w:r>
            <w:proofErr w:type="spellStart"/>
            <w:r w:rsidRPr="00384297">
              <w:rPr>
                <w:rFonts w:ascii="Arial" w:hAnsi="Arial" w:cs="Arial"/>
                <w:color w:val="000000"/>
                <w:sz w:val="20"/>
                <w:szCs w:val="20"/>
              </w:rPr>
              <w:t>subseqüente</w:t>
            </w:r>
            <w:proofErr w:type="spellEnd"/>
            <w:r w:rsidRPr="00384297">
              <w:rPr>
                <w:rFonts w:ascii="Arial" w:hAnsi="Arial" w:cs="Arial"/>
                <w:color w:val="000000"/>
                <w:sz w:val="20"/>
                <w:szCs w:val="20"/>
              </w:rPr>
              <w:t xml:space="preserve"> ao vencido. </w:t>
            </w:r>
          </w:p>
          <w:p w:rsidR="0026273F" w:rsidRPr="00384297" w:rsidRDefault="0026273F" w:rsidP="002E10C4">
            <w:pPr>
              <w:rPr>
                <w:rStyle w:val="Forte"/>
                <w:rFonts w:ascii="Arial" w:hAnsi="Arial" w:cs="Arial"/>
                <w:sz w:val="20"/>
                <w:szCs w:val="20"/>
                <w:u w:val="single"/>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NONA - SALÁRIOS EM SEXTAS FEIRAS </w:t>
            </w:r>
            <w:r w:rsidRPr="00384297">
              <w:rPr>
                <w:rFonts w:ascii="Arial" w:eastAsia="Times New Roman" w:hAnsi="Arial" w:cs="Arial"/>
                <w:b/>
                <w:bCs/>
                <w:sz w:val="20"/>
                <w:szCs w:val="20"/>
              </w:rPr>
              <w:br/>
            </w:r>
            <w:r w:rsidRPr="00384297">
              <w:rPr>
                <w:rFonts w:ascii="Arial" w:hAnsi="Arial" w:cs="Arial"/>
                <w:color w:val="000000"/>
                <w:sz w:val="20"/>
                <w:szCs w:val="20"/>
              </w:rPr>
              <w:t xml:space="preserve">Os empregadores efetuarão o pagamento dos salários em moeda corrente, sempre que o mesmo se realizar em sextas-feiras ou véspera de feriado, salvo se a empresa adotar sistema de depósito em conta bancária.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DÉCIMA - RECIBOS SALARIAIS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fornecerão aos seus empregados, no ato do pagamento dos salários, </w:t>
            </w:r>
            <w:proofErr w:type="spellStart"/>
            <w:r w:rsidRPr="00384297">
              <w:rPr>
                <w:rFonts w:ascii="Arial" w:hAnsi="Arial" w:cs="Arial"/>
                <w:color w:val="000000"/>
                <w:sz w:val="20"/>
                <w:szCs w:val="20"/>
              </w:rPr>
              <w:t>descriminativo</w:t>
            </w:r>
            <w:proofErr w:type="spellEnd"/>
            <w:r w:rsidRPr="00384297">
              <w:rPr>
                <w:rFonts w:ascii="Arial" w:hAnsi="Arial" w:cs="Arial"/>
                <w:color w:val="000000"/>
                <w:sz w:val="20"/>
                <w:szCs w:val="20"/>
              </w:rPr>
              <w:t xml:space="preserve"> dos pagamentos e descontos efetuados através de cópia de recibos ou envelopes de pagamentos onde conste:</w:t>
            </w:r>
          </w:p>
          <w:p w:rsidR="0026273F" w:rsidRPr="00384297" w:rsidRDefault="0026273F" w:rsidP="002E10C4">
            <w:pPr>
              <w:pStyle w:val="ww-normalweb"/>
              <w:spacing w:before="280" w:beforeAutospacing="0" w:after="280" w:afterAutospacing="0"/>
              <w:ind w:firstLine="708"/>
              <w:jc w:val="both"/>
              <w:rPr>
                <w:rFonts w:ascii="Arial" w:hAnsi="Arial" w:cs="Arial"/>
                <w:color w:val="000000"/>
                <w:sz w:val="20"/>
                <w:szCs w:val="20"/>
              </w:rPr>
            </w:pPr>
            <w:r w:rsidRPr="00384297">
              <w:rPr>
                <w:rFonts w:ascii="Arial" w:hAnsi="Arial" w:cs="Arial"/>
                <w:color w:val="000000"/>
                <w:sz w:val="20"/>
                <w:szCs w:val="20"/>
              </w:rPr>
              <w:lastRenderedPageBreak/>
              <w:t xml:space="preserve">a) o número de horas normais e extras trabalhadas; </w:t>
            </w:r>
            <w:proofErr w:type="gramStart"/>
            <w:r w:rsidRPr="00384297">
              <w:rPr>
                <w:rFonts w:ascii="Arial" w:hAnsi="Arial" w:cs="Arial"/>
                <w:color w:val="000000"/>
                <w:sz w:val="20"/>
                <w:szCs w:val="20"/>
              </w:rPr>
              <w:t>e</w:t>
            </w:r>
            <w:proofErr w:type="gramEnd"/>
          </w:p>
          <w:p w:rsidR="0026273F" w:rsidRPr="00384297" w:rsidRDefault="0026273F" w:rsidP="002E10C4">
            <w:pPr>
              <w:pStyle w:val="ww-normalweb"/>
              <w:spacing w:before="280" w:beforeAutospacing="0" w:after="280" w:afterAutospacing="0"/>
              <w:ind w:firstLine="708"/>
              <w:jc w:val="both"/>
              <w:rPr>
                <w:rFonts w:ascii="Arial" w:hAnsi="Arial" w:cs="Arial"/>
                <w:color w:val="000000"/>
                <w:sz w:val="20"/>
                <w:szCs w:val="20"/>
              </w:rPr>
            </w:pPr>
            <w:r w:rsidRPr="00384297">
              <w:rPr>
                <w:rFonts w:ascii="Arial" w:hAnsi="Arial" w:cs="Arial"/>
                <w:color w:val="000000"/>
                <w:sz w:val="20"/>
                <w:szCs w:val="20"/>
              </w:rPr>
              <w:t xml:space="preserve">b) o montante das vendas e/ou cobranças sobre as quais incidam as comissões e os percentuais destas.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Remuneração DSR </w:t>
            </w:r>
            <w:r w:rsidRPr="00384297">
              <w:rPr>
                <w:rFonts w:ascii="Arial" w:eastAsia="Times New Roman" w:hAnsi="Arial" w:cs="Arial"/>
                <w:b/>
                <w:bCs/>
                <w:sz w:val="20"/>
                <w:szCs w:val="20"/>
              </w:rPr>
              <w:br/>
            </w:r>
          </w:p>
          <w:p w:rsidR="0026273F" w:rsidRPr="00384297" w:rsidRDefault="0026273F" w:rsidP="002E10C4">
            <w:pPr>
              <w:rPr>
                <w:rStyle w:val="Forte"/>
                <w:rFonts w:ascii="Arial" w:eastAsia="Times New Roman" w:hAnsi="Arial" w:cs="Arial"/>
                <w:b w:val="0"/>
                <w:bCs w:val="0"/>
                <w:sz w:val="20"/>
                <w:szCs w:val="20"/>
              </w:rPr>
            </w:pPr>
            <w:r w:rsidRPr="00384297">
              <w:rPr>
                <w:rFonts w:ascii="Arial" w:eastAsia="Times New Roman" w:hAnsi="Arial" w:cs="Arial"/>
                <w:b/>
                <w:bCs/>
                <w:sz w:val="20"/>
                <w:szCs w:val="20"/>
              </w:rPr>
              <w:br/>
              <w:t xml:space="preserve">CLÁUSULA DÉCIMA PRIMEIRA - REPOUSO SEMANAL REMUNERADO DO COMISSIONISTA </w:t>
            </w:r>
            <w:r w:rsidRPr="00384297">
              <w:rPr>
                <w:rFonts w:ascii="Arial" w:eastAsia="Times New Roman" w:hAnsi="Arial" w:cs="Arial"/>
                <w:b/>
                <w:bCs/>
                <w:sz w:val="20"/>
                <w:szCs w:val="20"/>
              </w:rPr>
              <w:br/>
            </w:r>
            <w:r w:rsidRPr="00384297">
              <w:rPr>
                <w:rFonts w:ascii="Arial" w:hAnsi="Arial" w:cs="Arial"/>
                <w:color w:val="000000"/>
                <w:sz w:val="20"/>
                <w:szCs w:val="20"/>
              </w:rPr>
              <w:t>O pagamento dos repousos remunerados e feriados, devidos aos empregados comissionistas, tomará por base o total das comissões auferidas no mês, dividido pelos dias efetivamente trabalhados e multiplicados pelos domingos e feriados a que fizer jus.</w:t>
            </w:r>
            <w:r w:rsidRPr="00384297">
              <w:rPr>
                <w:rStyle w:val="Forte"/>
                <w:rFonts w:ascii="Arial" w:hAnsi="Arial" w:cs="Arial"/>
                <w:color w:val="000000"/>
                <w:sz w:val="20"/>
                <w:szCs w:val="20"/>
              </w:rPr>
              <w:t> </w:t>
            </w:r>
            <w:proofErr w:type="gramStart"/>
            <w:r w:rsidRPr="00384297">
              <w:rPr>
                <w:rStyle w:val="Forte"/>
                <w:rFonts w:ascii="Arial" w:hAnsi="Arial" w:cs="Arial"/>
                <w:color w:val="000000"/>
                <w:sz w:val="20"/>
                <w:szCs w:val="20"/>
              </w:rPr>
              <w:t xml:space="preserve"> </w:t>
            </w:r>
          </w:p>
          <w:p w:rsidR="0026273F" w:rsidRPr="00384297" w:rsidRDefault="0026273F" w:rsidP="002E10C4">
            <w:pPr>
              <w:rPr>
                <w:rFonts w:ascii="Arial" w:eastAsia="Times New Roman" w:hAnsi="Arial" w:cs="Arial"/>
                <w:sz w:val="20"/>
                <w:szCs w:val="20"/>
              </w:rPr>
            </w:pPr>
            <w:proofErr w:type="gramEnd"/>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Isonomia Salarial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b/>
                <w:bCs/>
                <w:sz w:val="20"/>
                <w:szCs w:val="20"/>
              </w:rPr>
            </w:pPr>
            <w:r w:rsidRPr="00384297">
              <w:rPr>
                <w:rFonts w:ascii="Arial" w:eastAsia="Times New Roman" w:hAnsi="Arial" w:cs="Arial"/>
                <w:b/>
                <w:bCs/>
                <w:sz w:val="20"/>
                <w:szCs w:val="20"/>
              </w:rPr>
              <w:t xml:space="preserve">CLÁUSULA DÉCIMA SEGUNDA - IGUALDADE SALARIAL </w:t>
            </w:r>
            <w:r w:rsidRPr="00384297">
              <w:rPr>
                <w:rFonts w:ascii="Arial" w:eastAsia="Times New Roman" w:hAnsi="Arial" w:cs="Arial"/>
                <w:b/>
                <w:bCs/>
                <w:sz w:val="20"/>
                <w:szCs w:val="20"/>
              </w:rPr>
              <w:br/>
            </w:r>
            <w:r w:rsidRPr="00384297">
              <w:rPr>
                <w:rFonts w:ascii="Arial" w:eastAsia="Times New Roman" w:hAnsi="Arial" w:cs="Arial"/>
                <w:color w:val="000000"/>
                <w:sz w:val="20"/>
                <w:szCs w:val="20"/>
              </w:rPr>
              <w:t>Não poderá haver desigualdade salarial entre homens e mulheres, que prestem serviços ao mesmo empregador, exercendo função idêntica, com o mesmo tempo de serviço.</w:t>
            </w:r>
            <w:r w:rsidRPr="00384297">
              <w:rPr>
                <w:rFonts w:ascii="Arial" w:eastAsia="Times New Roman" w:hAnsi="Arial" w:cs="Arial"/>
                <w:sz w:val="20"/>
                <w:szCs w:val="20"/>
              </w:rPr>
              <w:t xml:space="preserve"> </w:t>
            </w:r>
            <w:r w:rsidRPr="00384297">
              <w:rPr>
                <w:rFonts w:ascii="Arial" w:eastAsia="Times New Roman" w:hAnsi="Arial" w:cs="Arial"/>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DÉCIMA TERCEIRA - SALÁRIO DO SUCESSOR </w:t>
            </w:r>
            <w:r w:rsidRPr="00384297">
              <w:rPr>
                <w:rFonts w:ascii="Arial" w:eastAsia="Times New Roman" w:hAnsi="Arial" w:cs="Arial"/>
                <w:b/>
                <w:bCs/>
                <w:sz w:val="20"/>
                <w:szCs w:val="20"/>
              </w:rPr>
              <w:br/>
            </w:r>
            <w:r w:rsidRPr="00384297">
              <w:rPr>
                <w:rFonts w:ascii="Arial" w:hAnsi="Arial" w:cs="Arial"/>
                <w:color w:val="000000"/>
                <w:sz w:val="20"/>
                <w:szCs w:val="20"/>
              </w:rPr>
              <w:t xml:space="preserve">Admitido empregado para função de outro dispensado sem justa causa, será garantido àquele salário igual ao do empregado de menor salário na função, sem considerar vantagens pessoais.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Descontos Salariais </w:t>
            </w:r>
            <w:r w:rsidRPr="00384297">
              <w:rPr>
                <w:rFonts w:ascii="Arial" w:eastAsia="Times New Roman" w:hAnsi="Arial" w:cs="Arial"/>
                <w:b/>
                <w:bCs/>
                <w:sz w:val="20"/>
                <w:szCs w:val="20"/>
              </w:rPr>
              <w:br/>
            </w:r>
          </w:p>
          <w:p w:rsidR="0026273F" w:rsidRPr="00384297" w:rsidRDefault="0026273F" w:rsidP="002E10C4">
            <w:pPr>
              <w:rPr>
                <w:rStyle w:val="Forte"/>
                <w:rFonts w:ascii="Arial" w:eastAsia="Times New Roman" w:hAnsi="Arial" w:cs="Arial"/>
                <w:b w:val="0"/>
                <w:bCs w:val="0"/>
                <w:sz w:val="20"/>
                <w:szCs w:val="20"/>
              </w:rPr>
            </w:pPr>
            <w:r w:rsidRPr="00384297">
              <w:rPr>
                <w:rFonts w:ascii="Arial" w:eastAsia="Times New Roman" w:hAnsi="Arial" w:cs="Arial"/>
                <w:b/>
                <w:bCs/>
                <w:sz w:val="20"/>
                <w:szCs w:val="20"/>
              </w:rPr>
              <w:t xml:space="preserve">CLÁUSULA DÉCIMA QUARTA - CHEQUES SEM COBERTURA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não descontarão do salário de seus empregados que </w:t>
            </w:r>
            <w:proofErr w:type="gramStart"/>
            <w:r w:rsidRPr="00384297">
              <w:rPr>
                <w:rFonts w:ascii="Arial" w:hAnsi="Arial" w:cs="Arial"/>
                <w:color w:val="000000"/>
                <w:sz w:val="20"/>
                <w:szCs w:val="20"/>
              </w:rPr>
              <w:t>exerçam</w:t>
            </w:r>
            <w:proofErr w:type="gramEnd"/>
            <w:r w:rsidRPr="00384297">
              <w:rPr>
                <w:rFonts w:ascii="Arial" w:hAnsi="Arial" w:cs="Arial"/>
                <w:color w:val="000000"/>
                <w:sz w:val="20"/>
                <w:szCs w:val="20"/>
              </w:rPr>
              <w:t xml:space="preserve"> função de caixa ou equivalente, valores relativos a cheques sem cobertura ou fraudulentamente emitidos, desde que tenham sido cumpridas as formalidades exigidas pelo empregador para a sua aceitação.</w:t>
            </w:r>
            <w:r w:rsidRPr="00384297">
              <w:rPr>
                <w:rStyle w:val="Forte"/>
                <w:rFonts w:ascii="Arial" w:hAnsi="Arial" w:cs="Arial"/>
                <w:color w:val="000000"/>
                <w:sz w:val="20"/>
                <w:szCs w:val="20"/>
              </w:rPr>
              <w:t xml:space="preserve"> </w:t>
            </w:r>
          </w:p>
          <w:p w:rsidR="0026273F" w:rsidRPr="00384297" w:rsidRDefault="0026273F" w:rsidP="002E10C4">
            <w:pPr>
              <w:jc w:val="both"/>
              <w:rPr>
                <w:rFonts w:ascii="Arial" w:hAnsi="Arial" w:cs="Arial"/>
                <w:sz w:val="20"/>
                <w:szCs w:val="20"/>
                <w:u w:val="single"/>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DÉCIMA QUINTA - DESCONTO DO REPOUSO REMUNERADO </w:t>
            </w:r>
            <w:r w:rsidRPr="00384297">
              <w:rPr>
                <w:rFonts w:ascii="Arial" w:eastAsia="Times New Roman" w:hAnsi="Arial" w:cs="Arial"/>
                <w:b/>
                <w:bCs/>
                <w:sz w:val="20"/>
                <w:szCs w:val="20"/>
              </w:rPr>
              <w:br/>
            </w:r>
            <w:r w:rsidRPr="00384297">
              <w:rPr>
                <w:rFonts w:ascii="Arial" w:hAnsi="Arial" w:cs="Arial"/>
                <w:color w:val="000000"/>
                <w:sz w:val="20"/>
                <w:szCs w:val="20"/>
              </w:rPr>
              <w:t xml:space="preserve">Fica proibido o desconto do repouso remunerado e do feriado correspondente, quando o empregado, apresentando-se atrasado, for admitido ao serviço.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color w:val="000000"/>
                <w:sz w:val="20"/>
                <w:szCs w:val="20"/>
              </w:rPr>
            </w:pPr>
            <w:r w:rsidRPr="00384297">
              <w:rPr>
                <w:rFonts w:ascii="Arial" w:eastAsia="Times New Roman" w:hAnsi="Arial" w:cs="Arial"/>
                <w:b/>
                <w:bCs/>
                <w:sz w:val="20"/>
                <w:szCs w:val="20"/>
              </w:rPr>
              <w:t xml:space="preserve">CLÁUSULA DÉCIMA SEXTA - DESCONTOS </w:t>
            </w:r>
            <w:r w:rsidRPr="00384297">
              <w:rPr>
                <w:rFonts w:ascii="Arial" w:eastAsia="Times New Roman" w:hAnsi="Arial" w:cs="Arial"/>
                <w:b/>
                <w:bCs/>
                <w:sz w:val="20"/>
                <w:szCs w:val="20"/>
              </w:rPr>
              <w:br/>
            </w:r>
            <w:r w:rsidRPr="00384297">
              <w:rPr>
                <w:rFonts w:ascii="Arial" w:hAnsi="Arial" w:cs="Arial"/>
                <w:color w:val="000000"/>
                <w:sz w:val="20"/>
                <w:szCs w:val="20"/>
              </w:rPr>
              <w:t>Serão considerados válidos os descontos salariais, desde que prévia e expressamente autorizados pelo empregado, efetuados pelo empregador a título de fundações, cooperativas, previdência privada, transporte, seguro de vida em grupo, farmácia, convênios com médicos, dentistas, clínicas, óticas, funerárias, hospitais, casas de saúde e laboratórios; convênios com lojas; convênios para fornecimento de alimentação</w:t>
            </w:r>
            <w:proofErr w:type="gramStart"/>
            <w:r w:rsidRPr="00384297">
              <w:rPr>
                <w:rFonts w:ascii="Arial" w:hAnsi="Arial" w:cs="Arial"/>
                <w:color w:val="000000"/>
                <w:sz w:val="20"/>
                <w:szCs w:val="20"/>
              </w:rPr>
              <w:t>, seja</w:t>
            </w:r>
            <w:proofErr w:type="gramEnd"/>
            <w:r w:rsidRPr="00384297">
              <w:rPr>
                <w:rFonts w:ascii="Arial" w:hAnsi="Arial" w:cs="Arial"/>
                <w:color w:val="000000"/>
                <w:sz w:val="20"/>
                <w:szCs w:val="20"/>
              </w:rPr>
              <w:t xml:space="preserve"> através de supermercado ou por intermediação do SESC ou SESI e cesta básica. </w:t>
            </w:r>
          </w:p>
          <w:p w:rsidR="0026273F" w:rsidRPr="00384297" w:rsidRDefault="0026273F" w:rsidP="002E10C4">
            <w:pPr>
              <w:pStyle w:val="ww-normalweb"/>
              <w:spacing w:before="280" w:beforeAutospacing="0" w:after="280" w:afterAutospacing="0"/>
              <w:jc w:val="both"/>
              <w:rPr>
                <w:rStyle w:val="Forte"/>
                <w:rFonts w:ascii="Arial" w:hAnsi="Arial" w:cs="Arial"/>
                <w:sz w:val="20"/>
                <w:szCs w:val="20"/>
                <w:u w:val="single"/>
              </w:rPr>
            </w:pPr>
            <w:r w:rsidRPr="00384297">
              <w:rPr>
                <w:rStyle w:val="Forte"/>
                <w:rFonts w:ascii="Arial" w:hAnsi="Arial" w:cs="Arial"/>
                <w:color w:val="000000"/>
                <w:sz w:val="20"/>
                <w:szCs w:val="20"/>
                <w:u w:val="single"/>
              </w:rPr>
              <w:t xml:space="preserve">PARÁGRAFO ÚNICO </w:t>
            </w:r>
          </w:p>
          <w:p w:rsidR="0026273F" w:rsidRPr="00384297" w:rsidRDefault="0026273F" w:rsidP="002E10C4">
            <w:pPr>
              <w:pStyle w:val="ww-normalweb"/>
              <w:spacing w:before="280" w:beforeAutospacing="0" w:after="280" w:afterAutospacing="0"/>
              <w:jc w:val="both"/>
              <w:rPr>
                <w:rFonts w:ascii="Arial" w:hAnsi="Arial" w:cs="Arial"/>
                <w:b/>
                <w:bCs/>
                <w:sz w:val="20"/>
                <w:szCs w:val="20"/>
                <w:u w:val="single"/>
              </w:rPr>
            </w:pPr>
            <w:r w:rsidRPr="00384297">
              <w:rPr>
                <w:rFonts w:ascii="Arial" w:hAnsi="Arial" w:cs="Arial"/>
                <w:color w:val="000000"/>
                <w:sz w:val="20"/>
                <w:szCs w:val="20"/>
              </w:rPr>
              <w:t xml:space="preserve">Fica ressalvado o direito do empregado de cancelar, a qualquer tempo e por escrito, a autorização para que se proceda aos descontos salariais </w:t>
            </w:r>
            <w:proofErr w:type="gramStart"/>
            <w:r w:rsidRPr="00384297">
              <w:rPr>
                <w:rFonts w:ascii="Arial" w:hAnsi="Arial" w:cs="Arial"/>
                <w:color w:val="000000"/>
                <w:sz w:val="20"/>
                <w:szCs w:val="20"/>
              </w:rPr>
              <w:t>acima especificados, respeitadas</w:t>
            </w:r>
            <w:proofErr w:type="gramEnd"/>
            <w:r w:rsidRPr="00384297">
              <w:rPr>
                <w:rFonts w:ascii="Arial" w:hAnsi="Arial" w:cs="Arial"/>
                <w:color w:val="000000"/>
                <w:sz w:val="20"/>
                <w:szCs w:val="20"/>
              </w:rPr>
              <w:t xml:space="preserve"> as obrigações já anteriormente assumidas pelo empregado. </w:t>
            </w: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Outras normas referentes a salários, reajustes, pagamentos e critérios para cálculo </w:t>
            </w:r>
            <w:proofErr w:type="gramStart"/>
            <w:r w:rsidRPr="00384297">
              <w:rPr>
                <w:rFonts w:ascii="Arial" w:eastAsia="Times New Roman" w:hAnsi="Arial" w:cs="Arial"/>
                <w:b/>
                <w:bCs/>
                <w:sz w:val="20"/>
                <w:szCs w:val="20"/>
              </w:rPr>
              <w:br/>
            </w:r>
            <w:proofErr w:type="gramEnd"/>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br/>
              <w:t xml:space="preserve">CLÁUSULA DÉCIMA SÉTIMA - FGTS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recolherão o FGTS com base no total da remuneração do empregado, devendo entregar aos mesmos os extratos fornecidos pelo Banco.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sz w:val="20"/>
                <w:szCs w:val="20"/>
              </w:rPr>
              <w:lastRenderedPageBreak/>
              <w:br/>
            </w:r>
            <w:r w:rsidRPr="00384297">
              <w:rPr>
                <w:rFonts w:ascii="Arial" w:eastAsia="Times New Roman" w:hAnsi="Arial" w:cs="Arial"/>
                <w:b/>
                <w:bCs/>
                <w:sz w:val="20"/>
                <w:szCs w:val="20"/>
              </w:rPr>
              <w:t xml:space="preserve">Gratificações, Adicionais, Auxílios e Outros </w:t>
            </w:r>
            <w:proofErr w:type="gramStart"/>
            <w:r w:rsidRPr="00384297">
              <w:rPr>
                <w:rFonts w:ascii="Arial" w:eastAsia="Times New Roman" w:hAnsi="Arial" w:cs="Arial"/>
                <w:b/>
                <w:bCs/>
                <w:sz w:val="20"/>
                <w:szCs w:val="20"/>
              </w:rPr>
              <w:br/>
            </w:r>
            <w:proofErr w:type="gramEnd"/>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13º Salário </w:t>
            </w:r>
            <w:r w:rsidRPr="00384297">
              <w:rPr>
                <w:rFonts w:ascii="Arial" w:eastAsia="Times New Roman" w:hAnsi="Arial" w:cs="Arial"/>
                <w:b/>
                <w:bCs/>
                <w:sz w:val="20"/>
                <w:szCs w:val="20"/>
              </w:rPr>
              <w:br/>
            </w:r>
          </w:p>
          <w:p w:rsidR="0026273F" w:rsidRPr="00384297" w:rsidRDefault="0026273F" w:rsidP="002E10C4">
            <w:pPr>
              <w:rPr>
                <w:rFonts w:ascii="Arial" w:hAnsi="Arial" w:cs="Arial"/>
                <w:color w:val="000000"/>
                <w:sz w:val="20"/>
                <w:szCs w:val="20"/>
              </w:rPr>
            </w:pPr>
            <w:r w:rsidRPr="00384297">
              <w:rPr>
                <w:rFonts w:ascii="Arial" w:eastAsia="Times New Roman" w:hAnsi="Arial" w:cs="Arial"/>
                <w:b/>
                <w:bCs/>
                <w:sz w:val="20"/>
                <w:szCs w:val="20"/>
              </w:rPr>
              <w:t xml:space="preserve">CLÁUSULA DÉCIMA OITAVA - ADIANTAMENTO DO 13º SALÁRIO </w:t>
            </w:r>
            <w:r w:rsidRPr="00384297">
              <w:rPr>
                <w:rFonts w:ascii="Arial" w:eastAsia="Times New Roman" w:hAnsi="Arial" w:cs="Arial"/>
                <w:b/>
                <w:bCs/>
                <w:sz w:val="20"/>
                <w:szCs w:val="20"/>
              </w:rPr>
              <w:br/>
            </w:r>
            <w:r w:rsidRPr="00384297">
              <w:rPr>
                <w:rFonts w:ascii="Arial" w:hAnsi="Arial" w:cs="Arial"/>
                <w:color w:val="000000"/>
                <w:sz w:val="20"/>
                <w:szCs w:val="20"/>
              </w:rPr>
              <w:t>As empresas pagarão 50% (</w:t>
            </w:r>
            <w:proofErr w:type="spellStart"/>
            <w:r w:rsidRPr="00384297">
              <w:rPr>
                <w:rFonts w:ascii="Arial" w:hAnsi="Arial" w:cs="Arial"/>
                <w:color w:val="000000"/>
                <w:sz w:val="20"/>
                <w:szCs w:val="20"/>
              </w:rPr>
              <w:t>cinqüenta</w:t>
            </w:r>
            <w:proofErr w:type="spellEnd"/>
            <w:r w:rsidRPr="00384297">
              <w:rPr>
                <w:rFonts w:ascii="Arial" w:hAnsi="Arial" w:cs="Arial"/>
                <w:color w:val="000000"/>
                <w:sz w:val="20"/>
                <w:szCs w:val="20"/>
              </w:rPr>
              <w:t xml:space="preserve"> por cento) do 13º salário aos empregados que requeiram até 10 (dez) dias após o recebimento do aviso de férias, salvo em caso de férias coletivas.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Gratificação de Função </w:t>
            </w:r>
            <w:r w:rsidRPr="00384297">
              <w:rPr>
                <w:rFonts w:ascii="Arial" w:eastAsia="Times New Roman" w:hAnsi="Arial" w:cs="Arial"/>
                <w:b/>
                <w:bCs/>
                <w:sz w:val="20"/>
                <w:szCs w:val="20"/>
              </w:rPr>
              <w:br/>
            </w:r>
          </w:p>
          <w:p w:rsidR="0026273F" w:rsidRPr="00384297" w:rsidRDefault="0026273F" w:rsidP="002E10C4">
            <w:pPr>
              <w:rPr>
                <w:rFonts w:ascii="Arial" w:hAnsi="Arial" w:cs="Arial"/>
                <w:color w:val="000000"/>
                <w:sz w:val="20"/>
                <w:szCs w:val="20"/>
              </w:rPr>
            </w:pPr>
            <w:r w:rsidRPr="00384297">
              <w:rPr>
                <w:rFonts w:ascii="Arial" w:eastAsia="Times New Roman" w:hAnsi="Arial" w:cs="Arial"/>
                <w:b/>
                <w:bCs/>
                <w:sz w:val="20"/>
                <w:szCs w:val="20"/>
              </w:rPr>
              <w:t xml:space="preserve">CLÁUSULA DÉCIMA NONA - </w:t>
            </w:r>
            <w:proofErr w:type="gramStart"/>
            <w:r w:rsidRPr="00384297">
              <w:rPr>
                <w:rFonts w:ascii="Arial" w:eastAsia="Times New Roman" w:hAnsi="Arial" w:cs="Arial"/>
                <w:b/>
                <w:bCs/>
                <w:sz w:val="20"/>
                <w:szCs w:val="20"/>
              </w:rPr>
              <w:t>QUEBRA</w:t>
            </w:r>
            <w:proofErr w:type="gramEnd"/>
            <w:r w:rsidRPr="00384297">
              <w:rPr>
                <w:rFonts w:ascii="Arial" w:eastAsia="Times New Roman" w:hAnsi="Arial" w:cs="Arial"/>
                <w:b/>
                <w:bCs/>
                <w:sz w:val="20"/>
                <w:szCs w:val="20"/>
              </w:rPr>
              <w:t xml:space="preserve"> DE CAIXA </w:t>
            </w:r>
            <w:r w:rsidRPr="00384297">
              <w:rPr>
                <w:rFonts w:ascii="Arial" w:eastAsia="Times New Roman" w:hAnsi="Arial" w:cs="Arial"/>
                <w:b/>
                <w:bCs/>
                <w:sz w:val="20"/>
                <w:szCs w:val="20"/>
              </w:rPr>
              <w:br/>
            </w:r>
            <w:r w:rsidRPr="00384297">
              <w:rPr>
                <w:rFonts w:ascii="Arial" w:hAnsi="Arial" w:cs="Arial"/>
                <w:color w:val="000000"/>
                <w:sz w:val="20"/>
                <w:szCs w:val="20"/>
              </w:rPr>
              <w:t xml:space="preserve">Os empregados que exerçam a função de caixa, exclusivamente, perceberão um adicional no valor de 10% (dez por cento) do salário profissional, a título de quebra de caixa, ficando ajustado que ditos valores não farão parte integrante do salário do empregado para qualquer efeito legal. </w:t>
            </w:r>
          </w:p>
          <w:p w:rsidR="0026273F" w:rsidRPr="00384297" w:rsidRDefault="0026273F" w:rsidP="002E10C4">
            <w:pPr>
              <w:rPr>
                <w:rFonts w:ascii="Arial" w:eastAsia="Times New Roman" w:hAnsi="Arial" w:cs="Arial"/>
                <w:sz w:val="20"/>
                <w:szCs w:val="20"/>
              </w:rPr>
            </w:pPr>
          </w:p>
          <w:p w:rsidR="0026273F" w:rsidRPr="00384297" w:rsidRDefault="0026273F" w:rsidP="002E10C4">
            <w:pPr>
              <w:pStyle w:val="ww-normalweb"/>
              <w:spacing w:before="0" w:beforeAutospacing="0" w:after="0" w:afterAutospacing="0"/>
              <w:jc w:val="both"/>
              <w:rPr>
                <w:rStyle w:val="Forte"/>
                <w:rFonts w:ascii="Arial" w:hAnsi="Arial" w:cs="Arial"/>
                <w:sz w:val="20"/>
                <w:szCs w:val="20"/>
                <w:u w:val="single"/>
              </w:rPr>
            </w:pPr>
            <w:r w:rsidRPr="00384297">
              <w:rPr>
                <w:rStyle w:val="Forte"/>
                <w:rFonts w:ascii="Arial" w:hAnsi="Arial" w:cs="Arial"/>
                <w:color w:val="000000"/>
                <w:sz w:val="20"/>
                <w:szCs w:val="20"/>
                <w:u w:val="single"/>
              </w:rPr>
              <w:t>PARÁGRAFO ÚNICO</w:t>
            </w:r>
          </w:p>
          <w:p w:rsidR="0026273F" w:rsidRPr="00384297" w:rsidRDefault="0026273F" w:rsidP="002E10C4">
            <w:pPr>
              <w:pStyle w:val="ww-normalweb"/>
              <w:spacing w:before="0" w:beforeAutospacing="0" w:after="0" w:afterAutospacing="0"/>
              <w:jc w:val="both"/>
              <w:rPr>
                <w:rFonts w:ascii="Arial" w:hAnsi="Arial" w:cs="Arial"/>
                <w:b/>
                <w:bCs/>
                <w:sz w:val="20"/>
                <w:szCs w:val="20"/>
                <w:u w:val="single"/>
              </w:rPr>
            </w:pPr>
            <w:r w:rsidRPr="00384297">
              <w:rPr>
                <w:rFonts w:ascii="Arial" w:hAnsi="Arial" w:cs="Arial"/>
                <w:color w:val="000000"/>
                <w:sz w:val="20"/>
                <w:szCs w:val="20"/>
              </w:rPr>
              <w:t xml:space="preserve">Para os empregados admitidos a partir de 01.09.97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Adicional de Hora-Extra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b/>
                <w:bCs/>
                <w:sz w:val="20"/>
                <w:szCs w:val="20"/>
              </w:rPr>
            </w:pPr>
            <w:r w:rsidRPr="00384297">
              <w:rPr>
                <w:rFonts w:ascii="Arial" w:eastAsia="Times New Roman" w:hAnsi="Arial" w:cs="Arial"/>
                <w:b/>
                <w:bCs/>
                <w:sz w:val="20"/>
                <w:szCs w:val="20"/>
              </w:rPr>
              <w:t xml:space="preserve">CLÁUSULA VIGÉSIMA - ADICIONAL DE HORAS EXTRAS </w:t>
            </w:r>
            <w:r w:rsidRPr="00384297">
              <w:rPr>
                <w:rFonts w:ascii="Arial" w:eastAsia="Times New Roman" w:hAnsi="Arial" w:cs="Arial"/>
                <w:b/>
                <w:bCs/>
                <w:sz w:val="20"/>
                <w:szCs w:val="20"/>
              </w:rPr>
              <w:br/>
            </w:r>
            <w:r w:rsidRPr="00384297">
              <w:rPr>
                <w:rFonts w:ascii="Arial" w:hAnsi="Arial" w:cs="Arial"/>
                <w:color w:val="000000"/>
                <w:sz w:val="20"/>
                <w:szCs w:val="20"/>
              </w:rPr>
              <w:t>As horas extras excedentes as duas primeiras serão remuneradas com um acréscimo de 100%</w:t>
            </w:r>
            <w:proofErr w:type="gramStart"/>
            <w:r w:rsidRPr="00384297">
              <w:rPr>
                <w:rFonts w:ascii="Arial" w:hAnsi="Arial" w:cs="Arial"/>
                <w:color w:val="000000"/>
                <w:sz w:val="20"/>
                <w:szCs w:val="20"/>
              </w:rPr>
              <w:t>(</w:t>
            </w:r>
            <w:proofErr w:type="gramEnd"/>
            <w:r w:rsidRPr="00384297">
              <w:rPr>
                <w:rFonts w:ascii="Arial" w:hAnsi="Arial" w:cs="Arial"/>
                <w:color w:val="000000"/>
                <w:sz w:val="20"/>
                <w:szCs w:val="20"/>
              </w:rPr>
              <w:t xml:space="preserve">cem por cento).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VIGÉSIMA PRIMEIRA - ADICIONAL DE HORAS EXTRAS DO COMISSIONISTA </w:t>
            </w:r>
            <w:r w:rsidRPr="00384297">
              <w:rPr>
                <w:rFonts w:ascii="Arial" w:eastAsia="Times New Roman" w:hAnsi="Arial" w:cs="Arial"/>
                <w:b/>
                <w:bCs/>
                <w:sz w:val="20"/>
                <w:szCs w:val="20"/>
              </w:rPr>
              <w:br/>
            </w:r>
            <w:r w:rsidRPr="00384297">
              <w:rPr>
                <w:rFonts w:ascii="Arial" w:eastAsia="Times New Roman" w:hAnsi="Arial" w:cs="Arial"/>
                <w:color w:val="000000"/>
                <w:sz w:val="20"/>
                <w:szCs w:val="20"/>
              </w:rPr>
              <w:t>O cálculo da hora extra do empregado comissionista tomará por base o valor das comissões auferidas no mês, dividido pelo número de horas trabalhadas, acrescentando-se ao valor hora o adicional para horas extras previsto nesta convenção.</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Adicional de Tempo de Serviço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VIGÉSIMA SEGUNDA - QUINQÜÊNIO </w:t>
            </w:r>
            <w:r w:rsidRPr="00384297">
              <w:rPr>
                <w:rFonts w:ascii="Arial" w:eastAsia="Times New Roman" w:hAnsi="Arial" w:cs="Arial"/>
                <w:b/>
                <w:bCs/>
                <w:sz w:val="20"/>
                <w:szCs w:val="20"/>
              </w:rPr>
              <w:br/>
            </w:r>
            <w:r w:rsidRPr="00384297">
              <w:rPr>
                <w:rFonts w:ascii="Arial" w:hAnsi="Arial" w:cs="Arial"/>
                <w:color w:val="000000"/>
                <w:sz w:val="20"/>
                <w:szCs w:val="20"/>
              </w:rPr>
              <w:t>Aos integrantes da categoria profissional será concedido um adicional de 2%</w:t>
            </w:r>
            <w:proofErr w:type="gramStart"/>
            <w:r w:rsidRPr="00384297">
              <w:rPr>
                <w:rFonts w:ascii="Arial" w:hAnsi="Arial" w:cs="Arial"/>
                <w:color w:val="000000"/>
                <w:sz w:val="20"/>
                <w:szCs w:val="20"/>
              </w:rPr>
              <w:t>(</w:t>
            </w:r>
            <w:proofErr w:type="gramEnd"/>
            <w:r w:rsidRPr="00384297">
              <w:rPr>
                <w:rFonts w:ascii="Arial" w:hAnsi="Arial" w:cs="Arial"/>
                <w:color w:val="000000"/>
                <w:sz w:val="20"/>
                <w:szCs w:val="20"/>
              </w:rPr>
              <w:t>dois por cento) a cada 5 (cinco) anos de serviço na mesma empresa, percentual este que incidirá, mensalmente, sobre o salário efetivamente percebido pelo empregado, independente da forma de remuneração.</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Adicional de Insalubridade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VIGÉSIMA TERCEIRA - ADICIONAL DE INSALUBRIDADE </w:t>
            </w:r>
            <w:r w:rsidRPr="00384297">
              <w:rPr>
                <w:rFonts w:ascii="Arial" w:eastAsia="Times New Roman" w:hAnsi="Arial" w:cs="Arial"/>
                <w:b/>
                <w:bCs/>
                <w:sz w:val="20"/>
                <w:szCs w:val="20"/>
              </w:rPr>
              <w:br/>
            </w:r>
            <w:r w:rsidRPr="00384297">
              <w:rPr>
                <w:rFonts w:ascii="Arial" w:hAnsi="Arial" w:cs="Arial"/>
                <w:color w:val="000000"/>
                <w:sz w:val="20"/>
                <w:szCs w:val="20"/>
              </w:rPr>
              <w:t xml:space="preserve">O pagamento do adicional de insalubridade devido aos integrantes da categoria profissional será calculado com base no salário mínimo nacional.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Participação nos Lucros e/ou Resultados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VIGÉSIMA QUARTA - DIVULGAÇÃO DO PLR </w:t>
            </w:r>
            <w:r w:rsidRPr="00384297">
              <w:rPr>
                <w:rFonts w:ascii="Arial" w:eastAsia="Times New Roman" w:hAnsi="Arial" w:cs="Arial"/>
                <w:b/>
                <w:bCs/>
                <w:sz w:val="20"/>
                <w:szCs w:val="20"/>
              </w:rPr>
              <w:br/>
            </w:r>
            <w:r w:rsidRPr="00384297">
              <w:rPr>
                <w:rFonts w:ascii="Arial" w:hAnsi="Arial" w:cs="Arial"/>
                <w:sz w:val="20"/>
                <w:szCs w:val="20"/>
              </w:rPr>
              <w:t>As entidades sindicais acordantes</w:t>
            </w:r>
            <w:proofErr w:type="gramStart"/>
            <w:r w:rsidRPr="00384297">
              <w:rPr>
                <w:rFonts w:ascii="Arial" w:hAnsi="Arial" w:cs="Arial"/>
                <w:sz w:val="20"/>
                <w:szCs w:val="20"/>
              </w:rPr>
              <w:t xml:space="preserve">  </w:t>
            </w:r>
            <w:proofErr w:type="gramEnd"/>
            <w:r w:rsidRPr="00384297">
              <w:rPr>
                <w:rFonts w:ascii="Arial" w:hAnsi="Arial" w:cs="Arial"/>
                <w:sz w:val="20"/>
                <w:szCs w:val="20"/>
              </w:rPr>
              <w:t xml:space="preserve">se comprometem a divulgar e incentivar os seus associados para implementar a lei da participação dos empregados nos lucros e resultados das empresas. </w:t>
            </w:r>
          </w:p>
          <w:p w:rsidR="0026273F" w:rsidRPr="00384297" w:rsidRDefault="0026273F" w:rsidP="002E10C4">
            <w:pPr>
              <w:tabs>
                <w:tab w:val="left" w:pos="0"/>
              </w:tabs>
              <w:suppressAutoHyphens/>
              <w:rPr>
                <w:rFonts w:ascii="Arial" w:hAnsi="Arial" w:cs="Arial"/>
                <w:b/>
                <w:spacing w:val="-3"/>
                <w:sz w:val="20"/>
                <w:szCs w:val="20"/>
                <w:u w:val="single"/>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Auxílio Transporte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VIGÉSIMA QUINTA - VALE TRANSPORTE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ficam obrigadas a fornecer a seus empregados o vale transporte, nos termos da lei° </w:t>
            </w:r>
            <w:proofErr w:type="gramStart"/>
            <w:r w:rsidRPr="00384297">
              <w:rPr>
                <w:rFonts w:ascii="Arial" w:hAnsi="Arial" w:cs="Arial"/>
                <w:color w:val="000000"/>
                <w:sz w:val="20"/>
                <w:szCs w:val="20"/>
              </w:rPr>
              <w:t>7619/87 .</w:t>
            </w:r>
            <w:proofErr w:type="gramEnd"/>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Auxílio Creche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br/>
              <w:t xml:space="preserve">CLÁUSULA VIGÉSIMA SEXTA - AUXÍLIO CRECHE </w:t>
            </w:r>
          </w:p>
          <w:p w:rsidR="0026273F" w:rsidRPr="00384297" w:rsidRDefault="0026273F" w:rsidP="002E10C4">
            <w:pPr>
              <w:pStyle w:val="Corpodetexto2"/>
              <w:spacing w:before="0" w:beforeAutospacing="0" w:after="0" w:afterAutospacing="0"/>
              <w:jc w:val="both"/>
              <w:rPr>
                <w:rFonts w:ascii="Arial" w:hAnsi="Arial" w:cs="Arial"/>
                <w:sz w:val="20"/>
                <w:szCs w:val="20"/>
              </w:rPr>
            </w:pPr>
            <w:r w:rsidRPr="00384297">
              <w:rPr>
                <w:rFonts w:ascii="Arial" w:hAnsi="Arial" w:cs="Arial"/>
                <w:spacing w:val="-3"/>
                <w:sz w:val="20"/>
                <w:szCs w:val="20"/>
              </w:rPr>
              <w:t xml:space="preserve">As empresas que não mantiverem creches junto ao estabelecimento ou de forma conveniada pagarão aos seus empregados por filho menor de </w:t>
            </w:r>
            <w:proofErr w:type="gramStart"/>
            <w:r w:rsidRPr="00384297">
              <w:rPr>
                <w:rFonts w:ascii="Arial" w:hAnsi="Arial" w:cs="Arial"/>
                <w:spacing w:val="-3"/>
                <w:sz w:val="20"/>
                <w:szCs w:val="20"/>
              </w:rPr>
              <w:t>06 (seis) anos, auxílio</w:t>
            </w:r>
            <w:proofErr w:type="gramEnd"/>
            <w:r w:rsidRPr="00384297">
              <w:rPr>
                <w:rFonts w:ascii="Arial" w:hAnsi="Arial" w:cs="Arial"/>
                <w:spacing w:val="-3"/>
                <w:sz w:val="20"/>
                <w:szCs w:val="20"/>
              </w:rPr>
              <w:t xml:space="preserve"> mensal em valor equivalente a 0,10 (um décimo) do salário normativo da categoria, independente de qualquer comprovação de despesas.</w:t>
            </w:r>
          </w:p>
          <w:p w:rsidR="0026273F" w:rsidRPr="00384297" w:rsidRDefault="0026273F" w:rsidP="002E10C4">
            <w:pPr>
              <w:pStyle w:val="Corpodetexto2"/>
              <w:spacing w:before="0" w:beforeAutospacing="0" w:after="0" w:afterAutospacing="0"/>
              <w:rPr>
                <w:rFonts w:ascii="Arial" w:hAnsi="Arial" w:cs="Arial"/>
                <w:sz w:val="20"/>
                <w:szCs w:val="20"/>
              </w:rPr>
            </w:pPr>
            <w:r w:rsidRPr="00384297">
              <w:rPr>
                <w:rFonts w:ascii="Arial" w:hAnsi="Arial" w:cs="Arial"/>
                <w:sz w:val="20"/>
                <w:szCs w:val="20"/>
              </w:rPr>
              <w:t> </w:t>
            </w:r>
          </w:p>
          <w:p w:rsidR="0026273F" w:rsidRPr="00384297" w:rsidRDefault="0026273F" w:rsidP="002E10C4">
            <w:pPr>
              <w:pStyle w:val="Ttulo2"/>
              <w:spacing w:before="0" w:beforeAutospacing="0" w:after="0" w:afterAutospacing="0"/>
              <w:rPr>
                <w:rFonts w:ascii="Arial" w:eastAsia="Times New Roman" w:hAnsi="Arial" w:cs="Arial"/>
                <w:sz w:val="20"/>
                <w:szCs w:val="20"/>
              </w:rPr>
            </w:pPr>
            <w:r w:rsidRPr="00384297">
              <w:rPr>
                <w:rStyle w:val="Forte"/>
                <w:rFonts w:ascii="Arial" w:eastAsia="Times New Roman" w:hAnsi="Arial" w:cs="Arial"/>
                <w:b/>
                <w:bCs/>
                <w:sz w:val="20"/>
                <w:szCs w:val="20"/>
                <w:u w:val="single"/>
              </w:rPr>
              <w:t>PARÁGRAFO PRIMEIRO</w:t>
            </w:r>
          </w:p>
          <w:p w:rsidR="0026273F" w:rsidRPr="00384297" w:rsidRDefault="0026273F" w:rsidP="002E10C4">
            <w:pPr>
              <w:tabs>
                <w:tab w:val="left" w:pos="-720"/>
              </w:tabs>
              <w:suppressAutoHyphens/>
              <w:rPr>
                <w:rFonts w:ascii="Arial" w:hAnsi="Arial" w:cs="Arial"/>
                <w:sz w:val="20"/>
                <w:szCs w:val="20"/>
              </w:rPr>
            </w:pPr>
            <w:r w:rsidRPr="00384297">
              <w:rPr>
                <w:rFonts w:ascii="Arial" w:hAnsi="Arial" w:cs="Arial"/>
                <w:spacing w:val="-3"/>
                <w:sz w:val="20"/>
                <w:szCs w:val="20"/>
              </w:rPr>
              <w:t xml:space="preserve">Fica estabelecido que o empregador que firmar convênios deverá garantir vagas para todas as crianças de </w:t>
            </w:r>
            <w:proofErr w:type="gramStart"/>
            <w:r w:rsidRPr="00384297">
              <w:rPr>
                <w:rFonts w:ascii="Arial" w:hAnsi="Arial" w:cs="Arial"/>
                <w:spacing w:val="-3"/>
                <w:sz w:val="20"/>
                <w:szCs w:val="20"/>
              </w:rPr>
              <w:t>0</w:t>
            </w:r>
            <w:proofErr w:type="gramEnd"/>
            <w:r w:rsidRPr="00384297">
              <w:rPr>
                <w:rFonts w:ascii="Arial" w:hAnsi="Arial" w:cs="Arial"/>
                <w:spacing w:val="-3"/>
                <w:sz w:val="20"/>
                <w:szCs w:val="20"/>
              </w:rPr>
              <w:t xml:space="preserve"> (zero) a 06 (seis) anos de idade.</w:t>
            </w:r>
          </w:p>
          <w:p w:rsidR="0026273F" w:rsidRPr="00384297" w:rsidRDefault="0026273F" w:rsidP="002E10C4">
            <w:pPr>
              <w:pStyle w:val="Ttulo2"/>
              <w:tabs>
                <w:tab w:val="left" w:pos="-720"/>
              </w:tabs>
              <w:suppressAutoHyphens/>
              <w:spacing w:before="0" w:beforeAutospacing="0" w:after="0" w:afterAutospacing="0"/>
              <w:jc w:val="both"/>
              <w:rPr>
                <w:rFonts w:ascii="Arial" w:eastAsia="Times New Roman" w:hAnsi="Arial" w:cs="Arial"/>
                <w:sz w:val="20"/>
                <w:szCs w:val="20"/>
              </w:rPr>
            </w:pPr>
          </w:p>
          <w:p w:rsidR="0026273F" w:rsidRPr="00384297" w:rsidRDefault="0026273F" w:rsidP="002E10C4">
            <w:pPr>
              <w:pStyle w:val="Ttulo2"/>
              <w:tabs>
                <w:tab w:val="left" w:pos="-720"/>
              </w:tabs>
              <w:suppressAutoHyphens/>
              <w:spacing w:before="0" w:beforeAutospacing="0" w:after="0" w:afterAutospacing="0"/>
              <w:rPr>
                <w:rFonts w:ascii="Arial" w:eastAsia="Times New Roman" w:hAnsi="Arial" w:cs="Arial"/>
                <w:sz w:val="20"/>
                <w:szCs w:val="20"/>
              </w:rPr>
            </w:pPr>
            <w:r w:rsidRPr="00384297">
              <w:rPr>
                <w:rFonts w:ascii="Arial" w:eastAsia="Times New Roman" w:hAnsi="Arial" w:cs="Arial"/>
                <w:spacing w:val="-3"/>
                <w:sz w:val="20"/>
                <w:szCs w:val="20"/>
                <w:u w:val="single"/>
              </w:rPr>
              <w:t>PARÁGRAFO SEGUNDO</w:t>
            </w:r>
          </w:p>
          <w:p w:rsidR="0026273F" w:rsidRPr="00384297" w:rsidRDefault="0026273F" w:rsidP="002E10C4">
            <w:pPr>
              <w:tabs>
                <w:tab w:val="left" w:pos="-720"/>
              </w:tabs>
              <w:suppressAutoHyphens/>
              <w:rPr>
                <w:rFonts w:ascii="Arial" w:hAnsi="Arial" w:cs="Arial"/>
                <w:sz w:val="20"/>
                <w:szCs w:val="20"/>
              </w:rPr>
            </w:pPr>
            <w:r w:rsidRPr="00384297">
              <w:rPr>
                <w:rFonts w:ascii="Arial" w:hAnsi="Arial" w:cs="Arial"/>
                <w:sz w:val="20"/>
                <w:szCs w:val="20"/>
              </w:rPr>
              <w:t>Fica estabelecido que o empregador que firmar convênios deverá fazê-lo</w:t>
            </w:r>
            <w:proofErr w:type="gramStart"/>
            <w:r w:rsidRPr="00384297">
              <w:rPr>
                <w:rFonts w:ascii="Arial" w:hAnsi="Arial" w:cs="Arial"/>
                <w:sz w:val="20"/>
                <w:szCs w:val="20"/>
              </w:rPr>
              <w:t xml:space="preserve">  </w:t>
            </w:r>
            <w:proofErr w:type="gramEnd"/>
            <w:r w:rsidRPr="00384297">
              <w:rPr>
                <w:rFonts w:ascii="Arial" w:hAnsi="Arial" w:cs="Arial"/>
                <w:sz w:val="20"/>
                <w:szCs w:val="20"/>
              </w:rPr>
              <w:t>com creches localizadas perto do local de trabalho e que não seja de difícil acesso.</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sz w:val="20"/>
                <w:szCs w:val="20"/>
              </w:rPr>
              <w:br/>
            </w:r>
            <w:r w:rsidRPr="00384297">
              <w:rPr>
                <w:rFonts w:ascii="Arial" w:eastAsia="Times New Roman" w:hAnsi="Arial" w:cs="Arial"/>
                <w:b/>
                <w:bCs/>
                <w:sz w:val="20"/>
                <w:szCs w:val="20"/>
              </w:rPr>
              <w:t xml:space="preserve">Contrato de Trabalho  Admissão, Demissão, Modalidades </w:t>
            </w:r>
            <w:proofErr w:type="gramStart"/>
            <w:r w:rsidRPr="00384297">
              <w:rPr>
                <w:rFonts w:ascii="Arial" w:eastAsia="Times New Roman" w:hAnsi="Arial" w:cs="Arial"/>
                <w:b/>
                <w:bCs/>
                <w:sz w:val="20"/>
                <w:szCs w:val="20"/>
              </w:rPr>
              <w:br/>
            </w:r>
            <w:proofErr w:type="gramEnd"/>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Normas para Admissão/Contratação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VIGÉSIMA SÉTIMA - CONTRATO DE EXPERIÊNCIA </w:t>
            </w:r>
            <w:r w:rsidRPr="00384297">
              <w:rPr>
                <w:rFonts w:ascii="Arial" w:eastAsia="Times New Roman" w:hAnsi="Arial" w:cs="Arial"/>
                <w:b/>
                <w:bCs/>
                <w:sz w:val="20"/>
                <w:szCs w:val="20"/>
              </w:rPr>
              <w:br/>
            </w:r>
            <w:r w:rsidRPr="00384297">
              <w:rPr>
                <w:rFonts w:ascii="Arial" w:hAnsi="Arial" w:cs="Arial"/>
                <w:color w:val="000000"/>
                <w:sz w:val="20"/>
                <w:szCs w:val="20"/>
              </w:rPr>
              <w:t xml:space="preserve">Os contratos de experiência não poderão ser celebrados por prazo inferior a 15 (quinze) dias, devendo as empresas </w:t>
            </w:r>
            <w:proofErr w:type="gramStart"/>
            <w:r w:rsidRPr="00384297">
              <w:rPr>
                <w:rFonts w:ascii="Arial" w:hAnsi="Arial" w:cs="Arial"/>
                <w:color w:val="000000"/>
                <w:sz w:val="20"/>
                <w:szCs w:val="20"/>
              </w:rPr>
              <w:t>fornecerem</w:t>
            </w:r>
            <w:proofErr w:type="gramEnd"/>
            <w:r w:rsidRPr="00384297">
              <w:rPr>
                <w:rFonts w:ascii="Arial" w:hAnsi="Arial" w:cs="Arial"/>
                <w:color w:val="000000"/>
                <w:sz w:val="20"/>
                <w:szCs w:val="20"/>
              </w:rPr>
              <w:t xml:space="preserve"> cópia dos mesmos no ato da admissão.</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VIGÉSIMA OITAVA - ANOTAÇÃO DAS COMISSÕES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anotarão na CTPS de seus empregados ou no correspondente instrumento contratual, o percentual ajustado para o pagamento das comissões.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VIGÉSIMA NONA - CONTRATO DE TRABALHO </w:t>
            </w:r>
          </w:p>
          <w:p w:rsidR="0026273F" w:rsidRPr="00384297" w:rsidRDefault="0026273F" w:rsidP="002E10C4">
            <w:pPr>
              <w:tabs>
                <w:tab w:val="left" w:pos="-720"/>
              </w:tabs>
              <w:suppressAutoHyphens/>
              <w:rPr>
                <w:rFonts w:ascii="Arial" w:hAnsi="Arial" w:cs="Arial"/>
                <w:spacing w:val="-3"/>
                <w:sz w:val="20"/>
                <w:szCs w:val="20"/>
              </w:rPr>
            </w:pPr>
            <w:r w:rsidRPr="00384297">
              <w:rPr>
                <w:rFonts w:ascii="Arial" w:hAnsi="Arial" w:cs="Arial"/>
                <w:spacing w:val="-3"/>
                <w:sz w:val="20"/>
                <w:szCs w:val="20"/>
              </w:rPr>
              <w:t xml:space="preserve">As empresas fornecerão aos seus empregados </w:t>
            </w:r>
            <w:proofErr w:type="gramStart"/>
            <w:r w:rsidRPr="00384297">
              <w:rPr>
                <w:rFonts w:ascii="Arial" w:hAnsi="Arial" w:cs="Arial"/>
                <w:spacing w:val="-3"/>
                <w:sz w:val="20"/>
                <w:szCs w:val="20"/>
              </w:rPr>
              <w:t>a</w:t>
            </w:r>
            <w:proofErr w:type="gramEnd"/>
            <w:r w:rsidRPr="00384297">
              <w:rPr>
                <w:rFonts w:ascii="Arial" w:hAnsi="Arial" w:cs="Arial"/>
                <w:spacing w:val="-3"/>
                <w:sz w:val="20"/>
                <w:szCs w:val="20"/>
              </w:rPr>
              <w:t xml:space="preserve"> cópia do contrato de trabalho, desde que o mesmo não se possa conter por inteiro nas anotações da CTPS.</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TRIGÉSIMA - ANOTAÇÃO DA FUNÇÃO </w:t>
            </w:r>
            <w:r w:rsidRPr="00384297">
              <w:rPr>
                <w:rFonts w:ascii="Arial" w:eastAsia="Times New Roman" w:hAnsi="Arial" w:cs="Arial"/>
                <w:b/>
                <w:bCs/>
                <w:sz w:val="20"/>
                <w:szCs w:val="20"/>
              </w:rPr>
              <w:br/>
            </w:r>
            <w:r w:rsidRPr="00384297">
              <w:rPr>
                <w:rFonts w:ascii="Arial" w:hAnsi="Arial" w:cs="Arial"/>
                <w:spacing w:val="-3"/>
                <w:sz w:val="20"/>
                <w:szCs w:val="20"/>
              </w:rPr>
              <w:t>As empresas anotarão na Carteira de Trabalho de seus empregados a função efetivamente exercida por eles no estabele</w:t>
            </w:r>
            <w:r w:rsidRPr="00384297">
              <w:rPr>
                <w:rFonts w:ascii="Arial" w:hAnsi="Arial" w:cs="Arial"/>
                <w:spacing w:val="-3"/>
                <w:sz w:val="20"/>
                <w:szCs w:val="20"/>
              </w:rPr>
              <w:softHyphen/>
              <w:t>cimento.</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Desligamento/Demissão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TRIGÉSIMA PRIMEIRA - JUSTA CAUSA </w:t>
            </w:r>
            <w:r w:rsidRPr="00384297">
              <w:rPr>
                <w:rFonts w:ascii="Arial" w:eastAsia="Times New Roman" w:hAnsi="Arial" w:cs="Arial"/>
                <w:b/>
                <w:bCs/>
                <w:sz w:val="20"/>
                <w:szCs w:val="20"/>
              </w:rPr>
              <w:br/>
            </w:r>
            <w:r w:rsidRPr="00384297">
              <w:rPr>
                <w:rFonts w:ascii="Arial" w:eastAsia="Times New Roman" w:hAnsi="Arial" w:cs="Arial"/>
                <w:color w:val="000000"/>
                <w:sz w:val="20"/>
                <w:szCs w:val="20"/>
              </w:rPr>
              <w:t xml:space="preserve">As empresas notificarão por escrito ao empregado a justa causa invocada para a rescisão contratual.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TRIGÉSIMA SEGUNDA - PAGAMENTO DAS VERBAS RESCISÓRIAS </w:t>
            </w:r>
            <w:r w:rsidRPr="00384297">
              <w:rPr>
                <w:rFonts w:ascii="Arial" w:eastAsia="Times New Roman" w:hAnsi="Arial" w:cs="Arial"/>
                <w:b/>
                <w:bCs/>
                <w:sz w:val="20"/>
                <w:szCs w:val="20"/>
              </w:rPr>
              <w:br/>
            </w:r>
            <w:r w:rsidRPr="00384297">
              <w:rPr>
                <w:rFonts w:ascii="Arial" w:hAnsi="Arial" w:cs="Arial"/>
                <w:color w:val="000000"/>
                <w:sz w:val="20"/>
                <w:szCs w:val="20"/>
              </w:rPr>
              <w:t>Quando da rescisão do contrato de trabalho, ficam as empresas obrigadas ao pagamento dos direitos rescisórios e anotações na CTPS nos seguintes prazos.</w:t>
            </w:r>
          </w:p>
          <w:p w:rsidR="0026273F" w:rsidRPr="00384297" w:rsidRDefault="0026273F" w:rsidP="002E10C4">
            <w:pPr>
              <w:pStyle w:val="ww-normalweb"/>
              <w:spacing w:before="280" w:beforeAutospacing="0" w:after="280" w:afterAutospacing="0"/>
              <w:jc w:val="both"/>
              <w:rPr>
                <w:rFonts w:ascii="Arial" w:hAnsi="Arial" w:cs="Arial"/>
                <w:sz w:val="20"/>
                <w:szCs w:val="20"/>
              </w:rPr>
            </w:pPr>
            <w:r w:rsidRPr="00384297">
              <w:rPr>
                <w:rFonts w:ascii="Arial" w:hAnsi="Arial" w:cs="Arial"/>
                <w:color w:val="000000"/>
                <w:sz w:val="20"/>
                <w:szCs w:val="20"/>
              </w:rPr>
              <w:tab/>
              <w:t xml:space="preserve">a) até o 10º (décimo) dia imediato ao término do contrato; </w:t>
            </w:r>
            <w:proofErr w:type="gramStart"/>
            <w:r w:rsidRPr="00384297">
              <w:rPr>
                <w:rFonts w:ascii="Arial" w:hAnsi="Arial" w:cs="Arial"/>
                <w:color w:val="000000"/>
                <w:sz w:val="20"/>
                <w:szCs w:val="20"/>
              </w:rPr>
              <w:t>ou</w:t>
            </w:r>
            <w:proofErr w:type="gramEnd"/>
          </w:p>
          <w:p w:rsidR="0026273F" w:rsidRPr="00384297" w:rsidRDefault="0026273F" w:rsidP="002E10C4">
            <w:pPr>
              <w:pStyle w:val="ww-normalweb"/>
              <w:spacing w:before="280" w:beforeAutospacing="0" w:after="280" w:afterAutospacing="0"/>
              <w:jc w:val="both"/>
              <w:rPr>
                <w:rFonts w:ascii="Arial" w:hAnsi="Arial" w:cs="Arial"/>
                <w:sz w:val="20"/>
                <w:szCs w:val="20"/>
              </w:rPr>
            </w:pPr>
            <w:r w:rsidRPr="00384297">
              <w:rPr>
                <w:rFonts w:ascii="Arial" w:hAnsi="Arial" w:cs="Arial"/>
                <w:color w:val="000000"/>
                <w:sz w:val="20"/>
                <w:szCs w:val="20"/>
              </w:rPr>
              <w:tab/>
              <w:t xml:space="preserve">b) até o 10º (décimo) dia, contado da data da notificação da demissão, quando da ausência de aviso prévio, indenização do mesmo ou dispensa de seu cumprimento. </w:t>
            </w:r>
          </w:p>
          <w:p w:rsidR="0026273F" w:rsidRPr="00384297" w:rsidRDefault="0026273F" w:rsidP="002E10C4">
            <w:pPr>
              <w:pStyle w:val="ww-normalweb"/>
              <w:spacing w:before="280" w:beforeAutospacing="0" w:after="280" w:afterAutospacing="0"/>
              <w:jc w:val="both"/>
              <w:rPr>
                <w:rFonts w:ascii="Arial" w:hAnsi="Arial" w:cs="Arial"/>
                <w:sz w:val="20"/>
                <w:szCs w:val="20"/>
              </w:rPr>
            </w:pPr>
            <w:r w:rsidRPr="00384297">
              <w:rPr>
                <w:rStyle w:val="Forte"/>
                <w:rFonts w:ascii="Arial" w:hAnsi="Arial" w:cs="Arial"/>
                <w:color w:val="000000"/>
                <w:sz w:val="20"/>
                <w:szCs w:val="20"/>
                <w:u w:val="single"/>
              </w:rPr>
              <w:t>PARÁGRAFO ÚNICO</w:t>
            </w:r>
          </w:p>
          <w:p w:rsidR="0026273F" w:rsidRPr="00384297" w:rsidRDefault="0026273F" w:rsidP="002E10C4">
            <w:pPr>
              <w:pStyle w:val="NormalWeb"/>
              <w:rPr>
                <w:rFonts w:ascii="Arial" w:hAnsi="Arial" w:cs="Arial"/>
                <w:sz w:val="20"/>
                <w:szCs w:val="20"/>
              </w:rPr>
            </w:pPr>
            <w:r w:rsidRPr="00384297">
              <w:rPr>
                <w:rFonts w:ascii="Arial" w:hAnsi="Arial" w:cs="Arial"/>
                <w:color w:val="000000"/>
                <w:sz w:val="20"/>
                <w:szCs w:val="20"/>
              </w:rPr>
              <w:t>A inobservância dos prazos acima sujeitará o infrator às multas previstas no parágrafo oitavo do artigo 477 da CLT.</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lastRenderedPageBreak/>
              <w:t xml:space="preserve">Aviso Prévio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TRIGÉSIMA TERCEIRA - OBTENÇÃO DE NOVO EMPREGO </w:t>
            </w:r>
            <w:r w:rsidRPr="00384297">
              <w:rPr>
                <w:rFonts w:ascii="Arial" w:eastAsia="Times New Roman" w:hAnsi="Arial" w:cs="Arial"/>
                <w:b/>
                <w:bCs/>
                <w:sz w:val="20"/>
                <w:szCs w:val="20"/>
              </w:rPr>
              <w:br/>
            </w:r>
            <w:r w:rsidRPr="00384297">
              <w:rPr>
                <w:rFonts w:ascii="Arial" w:hAnsi="Arial" w:cs="Arial"/>
                <w:color w:val="000000"/>
                <w:sz w:val="20"/>
                <w:szCs w:val="20"/>
              </w:rPr>
              <w:t xml:space="preserve">O empregado que, em cumprimento de aviso prévio dado pelo empregador, provar a obtenção de novo emprego, terá direito de se desligar da empresa de imediato, percebendo os dias já trabalhados no curso do aviso prévio, sem prejuízo das parcelas rescisórias.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TRIGÉSIMA QUARTA - </w:t>
            </w:r>
            <w:proofErr w:type="gramStart"/>
            <w:r w:rsidRPr="00384297">
              <w:rPr>
                <w:rFonts w:ascii="Arial" w:eastAsia="Times New Roman" w:hAnsi="Arial" w:cs="Arial"/>
                <w:b/>
                <w:bCs/>
                <w:sz w:val="20"/>
                <w:szCs w:val="20"/>
              </w:rPr>
              <w:t>DISPENSA</w:t>
            </w:r>
            <w:proofErr w:type="gramEnd"/>
            <w:r w:rsidRPr="00384297">
              <w:rPr>
                <w:rFonts w:ascii="Arial" w:eastAsia="Times New Roman" w:hAnsi="Arial" w:cs="Arial"/>
                <w:b/>
                <w:bCs/>
                <w:sz w:val="20"/>
                <w:szCs w:val="20"/>
              </w:rPr>
              <w:t xml:space="preserve"> DO CUMPRIMENTO DO AVISO PRÉVIO </w:t>
            </w:r>
            <w:r w:rsidRPr="00384297">
              <w:rPr>
                <w:rFonts w:ascii="Arial" w:eastAsia="Times New Roman" w:hAnsi="Arial" w:cs="Arial"/>
                <w:b/>
                <w:bCs/>
                <w:sz w:val="20"/>
                <w:szCs w:val="20"/>
              </w:rPr>
              <w:br/>
            </w:r>
            <w:r w:rsidRPr="00384297">
              <w:rPr>
                <w:rFonts w:ascii="Arial" w:hAnsi="Arial" w:cs="Arial"/>
                <w:color w:val="000000"/>
                <w:sz w:val="20"/>
                <w:szCs w:val="20"/>
              </w:rPr>
              <w:t xml:space="preserve">Os empregadores que exigirem de seus empregados o cumprimento de aviso prévio sem comparecimento ao trabalho, deverão fazê-lo por escrito no próprio aviso.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TRIGÉSIMA QUINTA - ALTERAÇÃO DE CONDIÇÕES NO AVISO PRÉVIO </w:t>
            </w:r>
            <w:r w:rsidRPr="00384297">
              <w:rPr>
                <w:rFonts w:ascii="Arial" w:eastAsia="Times New Roman" w:hAnsi="Arial" w:cs="Arial"/>
                <w:b/>
                <w:bCs/>
                <w:sz w:val="20"/>
                <w:szCs w:val="20"/>
              </w:rPr>
              <w:br/>
            </w:r>
            <w:r w:rsidRPr="00384297">
              <w:rPr>
                <w:rFonts w:ascii="Arial" w:hAnsi="Arial" w:cs="Arial"/>
                <w:color w:val="000000"/>
                <w:sz w:val="20"/>
                <w:szCs w:val="20"/>
              </w:rPr>
              <w:t xml:space="preserve">Ficam proibidas as alterações nas condições de trabalho, inclusive no local de trabalho, durante o aviso prévio, dado por qualquer das partes, salvo em caso de reversão ao cargo efetivo, de </w:t>
            </w:r>
            <w:proofErr w:type="spellStart"/>
            <w:r w:rsidRPr="00384297">
              <w:rPr>
                <w:rFonts w:ascii="Arial" w:hAnsi="Arial" w:cs="Arial"/>
                <w:color w:val="000000"/>
                <w:sz w:val="20"/>
                <w:szCs w:val="20"/>
              </w:rPr>
              <w:t>exercente</w:t>
            </w:r>
            <w:proofErr w:type="spellEnd"/>
            <w:r w:rsidRPr="00384297">
              <w:rPr>
                <w:rFonts w:ascii="Arial" w:hAnsi="Arial" w:cs="Arial"/>
                <w:color w:val="000000"/>
                <w:sz w:val="20"/>
                <w:szCs w:val="20"/>
              </w:rPr>
              <w:t xml:space="preserve"> de cargo de confiança, </w:t>
            </w:r>
            <w:proofErr w:type="gramStart"/>
            <w:r w:rsidRPr="00384297">
              <w:rPr>
                <w:rFonts w:ascii="Arial" w:hAnsi="Arial" w:cs="Arial"/>
                <w:color w:val="000000"/>
                <w:sz w:val="20"/>
                <w:szCs w:val="20"/>
              </w:rPr>
              <w:t>sob pena</w:t>
            </w:r>
            <w:proofErr w:type="gramEnd"/>
            <w:r w:rsidRPr="00384297">
              <w:rPr>
                <w:rFonts w:ascii="Arial" w:hAnsi="Arial" w:cs="Arial"/>
                <w:color w:val="000000"/>
                <w:sz w:val="20"/>
                <w:szCs w:val="20"/>
              </w:rPr>
              <w:t xml:space="preserve"> de rescisão imediata de contrato de trabalho, respondendo o empregador pelo pagamento do restante do aviso prévio.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TRIGÉSIMA SEXTA - REDUÇÃO DA JORNADA NO AVISO PRÉVIO </w:t>
            </w:r>
            <w:r w:rsidRPr="00384297">
              <w:rPr>
                <w:rFonts w:ascii="Arial" w:eastAsia="Times New Roman" w:hAnsi="Arial" w:cs="Arial"/>
                <w:b/>
                <w:bCs/>
                <w:sz w:val="20"/>
                <w:szCs w:val="20"/>
              </w:rPr>
              <w:br/>
            </w:r>
            <w:r w:rsidRPr="00384297">
              <w:rPr>
                <w:rFonts w:ascii="Arial" w:eastAsia="Times New Roman" w:hAnsi="Arial" w:cs="Arial"/>
                <w:color w:val="000000"/>
                <w:sz w:val="20"/>
                <w:szCs w:val="20"/>
              </w:rPr>
              <w:t xml:space="preserve">O empregado, durante o aviso prévio, poderá escolher a redução de 02 (duas) horas, no início ou no fim da jornada de trabalho, caso não seja dispensado do cumprimento do mesmo. </w:t>
            </w: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Estágio/Aprendizagem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TRIGÉSIMA SÉTIMA - ESTAGIÁRIOS </w:t>
            </w:r>
            <w:r w:rsidRPr="00384297">
              <w:rPr>
                <w:rFonts w:ascii="Arial" w:eastAsia="Times New Roman" w:hAnsi="Arial" w:cs="Arial"/>
                <w:b/>
                <w:bCs/>
                <w:sz w:val="20"/>
                <w:szCs w:val="20"/>
              </w:rPr>
              <w:br/>
            </w:r>
            <w:r w:rsidRPr="00384297">
              <w:rPr>
                <w:rFonts w:ascii="Arial" w:hAnsi="Arial" w:cs="Arial"/>
                <w:spacing w:val="-3"/>
                <w:sz w:val="20"/>
                <w:szCs w:val="20"/>
              </w:rPr>
              <w:t xml:space="preserve">Fica estabelecido que as empresas que contratarem estagiários </w:t>
            </w:r>
            <w:proofErr w:type="gramStart"/>
            <w:r w:rsidRPr="00384297">
              <w:rPr>
                <w:rFonts w:ascii="Arial" w:hAnsi="Arial" w:cs="Arial"/>
                <w:spacing w:val="-3"/>
                <w:sz w:val="20"/>
                <w:szCs w:val="20"/>
              </w:rPr>
              <w:t>deverão</w:t>
            </w:r>
            <w:proofErr w:type="gramEnd"/>
            <w:r w:rsidRPr="00384297">
              <w:rPr>
                <w:rFonts w:ascii="Arial" w:hAnsi="Arial" w:cs="Arial"/>
                <w:spacing w:val="-3"/>
                <w:sz w:val="20"/>
                <w:szCs w:val="20"/>
              </w:rPr>
              <w:t xml:space="preserve"> comunicar ao sindicato profissional tal fato, sendo que somente poderão contratar estagiários no percentual máximo de 10% (dez por cento) do seu quadro de empregados.</w:t>
            </w:r>
          </w:p>
          <w:p w:rsidR="0026273F" w:rsidRPr="00384297" w:rsidRDefault="0026273F" w:rsidP="002E10C4">
            <w:pPr>
              <w:tabs>
                <w:tab w:val="left" w:pos="-720"/>
              </w:tabs>
              <w:suppressAutoHyphens/>
              <w:jc w:val="both"/>
              <w:rPr>
                <w:rFonts w:ascii="Arial" w:hAnsi="Arial" w:cs="Arial"/>
                <w:b/>
                <w:spacing w:val="-3"/>
                <w:sz w:val="20"/>
                <w:szCs w:val="20"/>
              </w:rPr>
            </w:pPr>
          </w:p>
          <w:p w:rsidR="0026273F" w:rsidRPr="00384297" w:rsidRDefault="0026273F" w:rsidP="002E10C4">
            <w:pPr>
              <w:pStyle w:val="Ttulo2"/>
              <w:spacing w:before="0" w:beforeAutospacing="0" w:after="0" w:afterAutospacing="0"/>
              <w:rPr>
                <w:rFonts w:ascii="Arial" w:eastAsia="Times New Roman" w:hAnsi="Arial" w:cs="Arial"/>
                <w:sz w:val="20"/>
                <w:szCs w:val="20"/>
                <w:u w:val="single"/>
              </w:rPr>
            </w:pPr>
            <w:r w:rsidRPr="00384297">
              <w:rPr>
                <w:rFonts w:ascii="Arial" w:eastAsia="Times New Roman" w:hAnsi="Arial" w:cs="Arial"/>
                <w:sz w:val="20"/>
                <w:szCs w:val="20"/>
                <w:u w:val="single"/>
              </w:rPr>
              <w:t>PARÁGRAFO PRIMEIRO</w:t>
            </w:r>
          </w:p>
          <w:p w:rsidR="0026273F" w:rsidRPr="00384297" w:rsidRDefault="0026273F" w:rsidP="002E10C4">
            <w:pPr>
              <w:pStyle w:val="Rodap"/>
              <w:tabs>
                <w:tab w:val="left" w:pos="-720"/>
              </w:tabs>
              <w:suppressAutoHyphens/>
              <w:rPr>
                <w:rFonts w:ascii="Arial" w:hAnsi="Arial" w:cs="Arial"/>
                <w:spacing w:val="-3"/>
                <w:sz w:val="20"/>
                <w:szCs w:val="20"/>
              </w:rPr>
            </w:pPr>
            <w:r w:rsidRPr="00384297">
              <w:rPr>
                <w:rFonts w:ascii="Arial" w:hAnsi="Arial" w:cs="Arial"/>
                <w:spacing w:val="-3"/>
                <w:sz w:val="20"/>
                <w:szCs w:val="20"/>
              </w:rPr>
              <w:t xml:space="preserve">Fica estabelecido que os estagiários contratados </w:t>
            </w:r>
            <w:proofErr w:type="gramStart"/>
            <w:r w:rsidRPr="00384297">
              <w:rPr>
                <w:rFonts w:ascii="Arial" w:hAnsi="Arial" w:cs="Arial"/>
                <w:spacing w:val="-3"/>
                <w:sz w:val="20"/>
                <w:szCs w:val="20"/>
              </w:rPr>
              <w:t>deverão</w:t>
            </w:r>
            <w:proofErr w:type="gramEnd"/>
            <w:r w:rsidRPr="00384297">
              <w:rPr>
                <w:rFonts w:ascii="Arial" w:hAnsi="Arial" w:cs="Arial"/>
                <w:spacing w:val="-3"/>
                <w:sz w:val="20"/>
                <w:szCs w:val="20"/>
              </w:rPr>
              <w:t xml:space="preserve"> exercer atividades que estão relacionadas com a sua formação profissional e curricular.</w:t>
            </w:r>
          </w:p>
          <w:p w:rsidR="0026273F" w:rsidRPr="00384297" w:rsidRDefault="0026273F" w:rsidP="002E10C4">
            <w:pPr>
              <w:pStyle w:val="Ttulo2"/>
              <w:tabs>
                <w:tab w:val="left" w:pos="-720"/>
              </w:tabs>
              <w:suppressAutoHyphens/>
              <w:spacing w:before="360" w:beforeAutospacing="0" w:after="0" w:afterAutospacing="0"/>
              <w:rPr>
                <w:rFonts w:ascii="Arial" w:eastAsia="Times New Roman" w:hAnsi="Arial" w:cs="Arial"/>
                <w:spacing w:val="-3"/>
                <w:sz w:val="20"/>
                <w:szCs w:val="20"/>
                <w:u w:val="single"/>
              </w:rPr>
            </w:pPr>
          </w:p>
          <w:p w:rsidR="0026273F" w:rsidRPr="00384297" w:rsidRDefault="0026273F" w:rsidP="002E10C4">
            <w:pPr>
              <w:pStyle w:val="Ttulo2"/>
              <w:tabs>
                <w:tab w:val="left" w:pos="-720"/>
              </w:tabs>
              <w:suppressAutoHyphens/>
              <w:spacing w:before="0" w:beforeAutospacing="0" w:after="0" w:afterAutospacing="0"/>
              <w:rPr>
                <w:rFonts w:ascii="Arial" w:eastAsia="Times New Roman" w:hAnsi="Arial" w:cs="Arial"/>
                <w:spacing w:val="-3"/>
                <w:sz w:val="20"/>
                <w:szCs w:val="20"/>
                <w:u w:val="single"/>
              </w:rPr>
            </w:pPr>
            <w:r w:rsidRPr="00384297">
              <w:rPr>
                <w:rFonts w:ascii="Arial" w:eastAsia="Times New Roman" w:hAnsi="Arial" w:cs="Arial"/>
                <w:spacing w:val="-3"/>
                <w:sz w:val="20"/>
                <w:szCs w:val="20"/>
                <w:u w:val="single"/>
              </w:rPr>
              <w:t>PARÁGRAFO SEGUNDO</w:t>
            </w:r>
          </w:p>
          <w:p w:rsidR="0026273F" w:rsidRPr="00384297" w:rsidRDefault="0026273F" w:rsidP="002E10C4">
            <w:pPr>
              <w:rPr>
                <w:rFonts w:ascii="Arial" w:hAnsi="Arial" w:cs="Arial"/>
                <w:sz w:val="20"/>
                <w:szCs w:val="20"/>
              </w:rPr>
            </w:pPr>
            <w:r w:rsidRPr="00384297">
              <w:rPr>
                <w:rFonts w:ascii="Arial" w:hAnsi="Arial" w:cs="Arial"/>
                <w:sz w:val="20"/>
                <w:szCs w:val="20"/>
              </w:rPr>
              <w:t xml:space="preserve">As empresas deverão quando da contratação de estagiários </w:t>
            </w:r>
            <w:proofErr w:type="gramStart"/>
            <w:r w:rsidRPr="00384297">
              <w:rPr>
                <w:rFonts w:ascii="Arial" w:hAnsi="Arial" w:cs="Arial"/>
                <w:sz w:val="20"/>
                <w:szCs w:val="20"/>
              </w:rPr>
              <w:t>comunicar</w:t>
            </w:r>
            <w:proofErr w:type="gramEnd"/>
            <w:r w:rsidRPr="00384297">
              <w:rPr>
                <w:rFonts w:ascii="Arial" w:hAnsi="Arial" w:cs="Arial"/>
                <w:sz w:val="20"/>
                <w:szCs w:val="20"/>
              </w:rPr>
              <w:t xml:space="preserve"> ao sindicato profissional tal fato. </w:t>
            </w:r>
          </w:p>
          <w:p w:rsidR="0026273F" w:rsidRPr="00384297" w:rsidRDefault="0026273F" w:rsidP="002E10C4">
            <w:pPr>
              <w:tabs>
                <w:tab w:val="left" w:pos="0"/>
              </w:tabs>
              <w:suppressAutoHyphens/>
              <w:rPr>
                <w:rFonts w:ascii="Arial" w:hAnsi="Arial" w:cs="Arial"/>
                <w:b/>
                <w:sz w:val="20"/>
                <w:szCs w:val="20"/>
                <w:u w:val="single"/>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Outras normas referentes </w:t>
            </w:r>
            <w:proofErr w:type="gramStart"/>
            <w:r w:rsidRPr="00384297">
              <w:rPr>
                <w:rFonts w:ascii="Arial" w:eastAsia="Times New Roman" w:hAnsi="Arial" w:cs="Arial"/>
                <w:b/>
                <w:bCs/>
                <w:sz w:val="20"/>
                <w:szCs w:val="20"/>
              </w:rPr>
              <w:t>a</w:t>
            </w:r>
            <w:proofErr w:type="gramEnd"/>
            <w:r w:rsidRPr="00384297">
              <w:rPr>
                <w:rFonts w:ascii="Arial" w:eastAsia="Times New Roman" w:hAnsi="Arial" w:cs="Arial"/>
                <w:b/>
                <w:bCs/>
                <w:sz w:val="20"/>
                <w:szCs w:val="20"/>
              </w:rPr>
              <w:t xml:space="preserve"> admissão, demissão e modalidades de contratação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TRIGÉSIMA OITAVA - RELAÇÃO DE ADMISSÕES E DEMISSÕES </w:t>
            </w:r>
            <w:r w:rsidRPr="00384297">
              <w:rPr>
                <w:rFonts w:ascii="Arial" w:eastAsia="Times New Roman" w:hAnsi="Arial" w:cs="Arial"/>
                <w:b/>
                <w:bCs/>
                <w:sz w:val="20"/>
                <w:szCs w:val="20"/>
              </w:rPr>
              <w:br/>
            </w:r>
            <w:r w:rsidRPr="00384297">
              <w:rPr>
                <w:rStyle w:val="style301"/>
                <w:rFonts w:ascii="Arial" w:hAnsi="Arial" w:cs="Arial"/>
                <w:sz w:val="20"/>
                <w:szCs w:val="20"/>
              </w:rPr>
              <w:t xml:space="preserve">Fica estabelecido que as empresas </w:t>
            </w:r>
            <w:proofErr w:type="gramStart"/>
            <w:r w:rsidRPr="00384297">
              <w:rPr>
                <w:rStyle w:val="style301"/>
                <w:rFonts w:ascii="Arial" w:hAnsi="Arial" w:cs="Arial"/>
                <w:sz w:val="20"/>
                <w:szCs w:val="20"/>
              </w:rPr>
              <w:t>deverão</w:t>
            </w:r>
            <w:proofErr w:type="gramEnd"/>
            <w:r w:rsidRPr="00384297">
              <w:rPr>
                <w:rStyle w:val="style301"/>
                <w:rFonts w:ascii="Arial" w:hAnsi="Arial" w:cs="Arial"/>
                <w:sz w:val="20"/>
                <w:szCs w:val="20"/>
              </w:rPr>
              <w:t xml:space="preserve"> fornecer as entidades sindicais obreiras cópias da CAGED contendo a relação de admissões e demissões de empregados da categoria, no prazo máximo de até décimo quinto dia do mês </w:t>
            </w:r>
            <w:proofErr w:type="spellStart"/>
            <w:r w:rsidRPr="00384297">
              <w:rPr>
                <w:rStyle w:val="style301"/>
                <w:rFonts w:ascii="Arial" w:hAnsi="Arial" w:cs="Arial"/>
                <w:sz w:val="20"/>
                <w:szCs w:val="20"/>
              </w:rPr>
              <w:t>subseqüente</w:t>
            </w:r>
            <w:proofErr w:type="spellEnd"/>
            <w:r w:rsidRPr="00384297">
              <w:rPr>
                <w:rStyle w:val="style301"/>
                <w:rFonts w:ascii="Arial" w:hAnsi="Arial" w:cs="Arial"/>
                <w:sz w:val="20"/>
                <w:szCs w:val="20"/>
              </w:rPr>
              <w:t xml:space="preserve"> ao fato.</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hAnsi="Arial" w:cs="Arial"/>
                <w:sz w:val="20"/>
                <w:szCs w:val="20"/>
              </w:rPr>
            </w:pPr>
            <w:r w:rsidRPr="00384297">
              <w:rPr>
                <w:rFonts w:ascii="Arial" w:eastAsia="Times New Roman" w:hAnsi="Arial" w:cs="Arial"/>
                <w:b/>
                <w:bCs/>
                <w:sz w:val="20"/>
                <w:szCs w:val="20"/>
              </w:rPr>
              <w:t xml:space="preserve">CLÁUSULA TRIGÉSIMA NONA - RSC </w:t>
            </w:r>
            <w:r w:rsidRPr="00384297">
              <w:rPr>
                <w:rFonts w:ascii="Arial" w:eastAsia="Times New Roman" w:hAnsi="Arial" w:cs="Arial"/>
                <w:b/>
                <w:bCs/>
                <w:sz w:val="20"/>
                <w:szCs w:val="20"/>
              </w:rPr>
              <w:br/>
            </w:r>
            <w:r w:rsidRPr="00384297">
              <w:rPr>
                <w:rFonts w:ascii="Arial" w:eastAsia="Times New Roman" w:hAnsi="Arial" w:cs="Arial"/>
                <w:sz w:val="20"/>
                <w:szCs w:val="20"/>
              </w:rPr>
              <w:t>A</w:t>
            </w:r>
            <w:r w:rsidRPr="00384297">
              <w:rPr>
                <w:rFonts w:ascii="Arial" w:eastAsia="Times New Roman" w:hAnsi="Arial" w:cs="Arial"/>
                <w:color w:val="000000"/>
                <w:sz w:val="20"/>
                <w:szCs w:val="20"/>
              </w:rPr>
              <w:t xml:space="preserve">s empresas entregarão ao empregado demitido, quando requerido, a relação de seus salários durante o período trabalhado ou incorporado, na Relação de Salários de Contribuição (RSC), de acordo com formulário oficial, no prazo de 15 (quinze) dias após o vencimento do aviso prévio. </w:t>
            </w:r>
          </w:p>
          <w:p w:rsidR="0026273F" w:rsidRPr="00384297" w:rsidRDefault="0026273F" w:rsidP="002E10C4">
            <w:pPr>
              <w:rPr>
                <w:rFonts w:ascii="Arial" w:eastAsia="Times New Roman" w:hAnsi="Arial" w:cs="Arial"/>
                <w:sz w:val="20"/>
                <w:szCs w:val="20"/>
              </w:rPr>
            </w:pPr>
          </w:p>
          <w:p w:rsidR="0026273F" w:rsidRPr="00384297" w:rsidRDefault="0026273F" w:rsidP="002E10C4">
            <w:pPr>
              <w:rPr>
                <w:rStyle w:val="Forte"/>
                <w:rFonts w:ascii="Arial" w:eastAsia="Times New Roman" w:hAnsi="Arial" w:cs="Arial"/>
                <w:b w:val="0"/>
                <w:bCs w:val="0"/>
                <w:sz w:val="20"/>
                <w:szCs w:val="20"/>
              </w:rPr>
            </w:pPr>
            <w:r w:rsidRPr="00384297">
              <w:rPr>
                <w:rFonts w:ascii="Arial" w:eastAsia="Times New Roman" w:hAnsi="Arial" w:cs="Arial"/>
                <w:b/>
                <w:bCs/>
                <w:sz w:val="20"/>
                <w:szCs w:val="20"/>
              </w:rPr>
              <w:t xml:space="preserve">CLÁUSULA QUADRAGÉSIMA - INFORME ANUAL DE RENDIMENTOS </w:t>
            </w:r>
            <w:r w:rsidRPr="00384297">
              <w:rPr>
                <w:rFonts w:ascii="Arial" w:eastAsia="Times New Roman" w:hAnsi="Arial" w:cs="Arial"/>
                <w:b/>
                <w:bCs/>
                <w:sz w:val="20"/>
                <w:szCs w:val="20"/>
              </w:rPr>
              <w:br/>
            </w:r>
            <w:r w:rsidRPr="00384297">
              <w:rPr>
                <w:rFonts w:ascii="Arial" w:hAnsi="Arial" w:cs="Arial"/>
                <w:color w:val="000000"/>
                <w:sz w:val="20"/>
                <w:szCs w:val="20"/>
              </w:rPr>
              <w:t>As empresas fornecerão a seus empregados o Informe Anual de Regimentos, para fins de Imposto de Renda.</w:t>
            </w:r>
            <w:r w:rsidRPr="00384297">
              <w:rPr>
                <w:rStyle w:val="Forte"/>
                <w:rFonts w:ascii="Arial" w:hAnsi="Arial" w:cs="Arial"/>
                <w:color w:val="000000"/>
                <w:sz w:val="20"/>
                <w:szCs w:val="20"/>
              </w:rPr>
              <w:t> </w:t>
            </w:r>
            <w:proofErr w:type="gramStart"/>
            <w:r w:rsidRPr="00384297">
              <w:rPr>
                <w:rStyle w:val="Forte"/>
                <w:rFonts w:ascii="Arial" w:hAnsi="Arial" w:cs="Arial"/>
                <w:color w:val="000000"/>
                <w:sz w:val="20"/>
                <w:szCs w:val="20"/>
              </w:rPr>
              <w:t xml:space="preserve"> </w:t>
            </w:r>
          </w:p>
          <w:p w:rsidR="0026273F" w:rsidRPr="00384297" w:rsidRDefault="0026273F" w:rsidP="002E10C4">
            <w:pPr>
              <w:rPr>
                <w:rFonts w:ascii="Arial" w:eastAsia="Times New Roman" w:hAnsi="Arial" w:cs="Arial"/>
                <w:sz w:val="20"/>
                <w:szCs w:val="20"/>
              </w:rPr>
            </w:pPr>
            <w:proofErr w:type="gramEnd"/>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QUADRAGÉSIMA PRIMEIRA - GUIAS DE PAGAMENTO CONTRIBUIÇÃO SINDICAL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encaminharão às entidades profissionais e patronais representativas, cópia das guias de Contribuição Sindical e do Desconto Assistencial acompanhada da relação nominal e dos salários de admissão dos empregados, no mês de março de cada ano.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QUADRAGÉSIMA SEGUNDA - CONFERÊNCIA DE CAIXA </w:t>
            </w:r>
          </w:p>
          <w:p w:rsidR="0026273F" w:rsidRPr="00384297" w:rsidRDefault="0026273F" w:rsidP="002E10C4">
            <w:pPr>
              <w:tabs>
                <w:tab w:val="left" w:pos="-720"/>
              </w:tabs>
              <w:suppressAutoHyphens/>
              <w:rPr>
                <w:rFonts w:ascii="Arial" w:hAnsi="Arial" w:cs="Arial"/>
                <w:spacing w:val="-3"/>
                <w:sz w:val="20"/>
                <w:szCs w:val="20"/>
              </w:rPr>
            </w:pPr>
            <w:r w:rsidRPr="00384297">
              <w:rPr>
                <w:rFonts w:ascii="Arial" w:hAnsi="Arial" w:cs="Arial"/>
                <w:spacing w:val="-3"/>
                <w:sz w:val="20"/>
                <w:szCs w:val="20"/>
              </w:rPr>
              <w:t xml:space="preserve"> A conferência de caixa será efetuada à vista do empregado por ela responsável, </w:t>
            </w:r>
            <w:proofErr w:type="gramStart"/>
            <w:r w:rsidRPr="00384297">
              <w:rPr>
                <w:rFonts w:ascii="Arial" w:hAnsi="Arial" w:cs="Arial"/>
                <w:spacing w:val="-3"/>
                <w:sz w:val="20"/>
                <w:szCs w:val="20"/>
              </w:rPr>
              <w:t>sob pena</w:t>
            </w:r>
            <w:proofErr w:type="gramEnd"/>
            <w:r w:rsidRPr="00384297">
              <w:rPr>
                <w:rFonts w:ascii="Arial" w:hAnsi="Arial" w:cs="Arial"/>
                <w:spacing w:val="-3"/>
                <w:sz w:val="20"/>
                <w:szCs w:val="20"/>
              </w:rPr>
              <w:t xml:space="preserve"> de </w:t>
            </w:r>
            <w:r w:rsidRPr="00384297">
              <w:rPr>
                <w:rFonts w:ascii="Arial" w:hAnsi="Arial" w:cs="Arial"/>
                <w:spacing w:val="-3"/>
                <w:sz w:val="20"/>
                <w:szCs w:val="20"/>
              </w:rPr>
              <w:lastRenderedPageBreak/>
              <w:t>resultar inimputável a este qualquer irregularidade ou diferença.</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QUADRAGÉSIMA TERCEIRA - CONFERÊNCIA DE CAIXA - HORÁRIO </w:t>
            </w:r>
            <w:r w:rsidRPr="00384297">
              <w:rPr>
                <w:rFonts w:ascii="Arial" w:eastAsia="Times New Roman" w:hAnsi="Arial" w:cs="Arial"/>
                <w:b/>
                <w:bCs/>
                <w:sz w:val="20"/>
                <w:szCs w:val="20"/>
              </w:rPr>
              <w:br/>
            </w:r>
            <w:r w:rsidRPr="00384297">
              <w:rPr>
                <w:rFonts w:ascii="Arial" w:hAnsi="Arial" w:cs="Arial"/>
                <w:color w:val="000000"/>
                <w:sz w:val="20"/>
                <w:szCs w:val="20"/>
              </w:rPr>
              <w:t xml:space="preserve">As horas dispendidas na conferência de caixa, quando realizadas após a jornada normal de trabalho, serão pagas como extraordinárias, com a aplicação do percentual estabelecido nesta convenção.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sz w:val="20"/>
                <w:szCs w:val="20"/>
              </w:rPr>
              <w:br/>
            </w:r>
            <w:r w:rsidRPr="00384297">
              <w:rPr>
                <w:rFonts w:ascii="Arial" w:eastAsia="Times New Roman" w:hAnsi="Arial" w:cs="Arial"/>
                <w:b/>
                <w:bCs/>
                <w:sz w:val="20"/>
                <w:szCs w:val="20"/>
              </w:rPr>
              <w:t xml:space="preserve">Relações de Trabalho  Condições de Trabalho, Normas de Pessoal e Estabilidades </w:t>
            </w:r>
            <w:proofErr w:type="gramStart"/>
            <w:r w:rsidRPr="00384297">
              <w:rPr>
                <w:rFonts w:ascii="Arial" w:eastAsia="Times New Roman" w:hAnsi="Arial" w:cs="Arial"/>
                <w:b/>
                <w:bCs/>
                <w:sz w:val="20"/>
                <w:szCs w:val="20"/>
              </w:rPr>
              <w:br/>
            </w:r>
            <w:proofErr w:type="gramEnd"/>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Estabilidade Mãe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br/>
              <w:t xml:space="preserve">CLÁUSULA QUADRAGÉSIMA QUARTA - ESTABILIDADE DA GESTANTE </w:t>
            </w:r>
            <w:r w:rsidRPr="00384297">
              <w:rPr>
                <w:rFonts w:ascii="Arial" w:eastAsia="Times New Roman" w:hAnsi="Arial" w:cs="Arial"/>
                <w:b/>
                <w:bCs/>
                <w:sz w:val="20"/>
                <w:szCs w:val="20"/>
              </w:rPr>
              <w:br/>
            </w:r>
            <w:r w:rsidRPr="00384297">
              <w:rPr>
                <w:rFonts w:ascii="Arial" w:hAnsi="Arial" w:cs="Arial"/>
                <w:color w:val="000000"/>
                <w:sz w:val="20"/>
                <w:szCs w:val="20"/>
              </w:rPr>
              <w:t>A empregada gestante será assegurada a estabilidade no emprego durante a gravidez até 90 (noventa) dias contados após o retorno do benefício previdenciário.</w:t>
            </w:r>
          </w:p>
          <w:p w:rsidR="0026273F" w:rsidRPr="00384297" w:rsidRDefault="0026273F" w:rsidP="002E10C4">
            <w:pPr>
              <w:pStyle w:val="ww-normalweb"/>
              <w:spacing w:before="0" w:beforeAutospacing="0" w:after="0" w:afterAutospacing="0"/>
              <w:jc w:val="both"/>
              <w:rPr>
                <w:rStyle w:val="Forte"/>
                <w:rFonts w:ascii="Arial" w:hAnsi="Arial" w:cs="Arial"/>
                <w:sz w:val="20"/>
                <w:szCs w:val="20"/>
                <w:u w:val="single"/>
              </w:rPr>
            </w:pPr>
            <w:r w:rsidRPr="00384297">
              <w:rPr>
                <w:rStyle w:val="Forte"/>
                <w:rFonts w:ascii="Arial" w:hAnsi="Arial" w:cs="Arial"/>
                <w:color w:val="000000"/>
                <w:sz w:val="20"/>
                <w:szCs w:val="20"/>
                <w:u w:val="single"/>
              </w:rPr>
              <w:t>PARÁGRAFO ÚNICO</w:t>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color w:val="000000"/>
                <w:sz w:val="20"/>
                <w:szCs w:val="20"/>
              </w:rPr>
              <w:t>Na hipótese de dispensa sem justa causa, a empregada deverá apresentar à empresa atestado médico comprobatório de gravidez anterior ao aviso prévio, dentro de 30 (trinta) dias após a data do término do aviso prévio.</w:t>
            </w:r>
            <w:r w:rsidRPr="00384297">
              <w:rPr>
                <w:rFonts w:ascii="Arial" w:eastAsia="Times New Roman" w:hAnsi="Arial" w:cs="Arial"/>
                <w:sz w:val="20"/>
                <w:szCs w:val="20"/>
              </w:rPr>
              <w:t xml:space="preserve">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Estabilidade Acidentados/Portadores Doença Profissional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QUADRAGÉSIMA QUINTA - ESTABILIDADE DO ACIDENTADO </w:t>
            </w:r>
            <w:r w:rsidRPr="00384297">
              <w:rPr>
                <w:rFonts w:ascii="Arial" w:eastAsia="Times New Roman" w:hAnsi="Arial" w:cs="Arial"/>
                <w:b/>
                <w:bCs/>
                <w:sz w:val="20"/>
                <w:szCs w:val="20"/>
              </w:rPr>
              <w:br/>
            </w:r>
            <w:r w:rsidRPr="00384297">
              <w:rPr>
                <w:rFonts w:ascii="Arial" w:hAnsi="Arial" w:cs="Arial"/>
                <w:color w:val="000000"/>
                <w:sz w:val="20"/>
                <w:szCs w:val="20"/>
              </w:rPr>
              <w:t>Aos empregados afastados por motivo de acidente de trabalho</w:t>
            </w:r>
            <w:proofErr w:type="gramStart"/>
            <w:r w:rsidRPr="00384297">
              <w:rPr>
                <w:rFonts w:ascii="Arial" w:hAnsi="Arial" w:cs="Arial"/>
                <w:color w:val="000000"/>
                <w:sz w:val="20"/>
                <w:szCs w:val="20"/>
              </w:rPr>
              <w:t>, será</w:t>
            </w:r>
            <w:proofErr w:type="gramEnd"/>
            <w:r w:rsidRPr="00384297">
              <w:rPr>
                <w:rFonts w:ascii="Arial" w:hAnsi="Arial" w:cs="Arial"/>
                <w:color w:val="000000"/>
                <w:sz w:val="20"/>
                <w:szCs w:val="20"/>
              </w:rPr>
              <w:t xml:space="preserve"> assegurada estabilidade provisória nos termos do art. 118 da Lei nº 8.213.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Outras normas referentes a condições para o exercício do trabalho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QUADRAGÉSIMA SEXTA - MAQUILAGEM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que exigirem que as empregadas trabalhem maquiladas fornecerão material necessário, adequado à tez da empregada.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Outras normas de pessoal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color w:val="000000"/>
                <w:sz w:val="20"/>
                <w:szCs w:val="20"/>
              </w:rPr>
            </w:pPr>
            <w:r w:rsidRPr="00384297">
              <w:rPr>
                <w:rFonts w:ascii="Arial" w:eastAsia="Times New Roman" w:hAnsi="Arial" w:cs="Arial"/>
                <w:b/>
                <w:bCs/>
                <w:sz w:val="20"/>
                <w:szCs w:val="20"/>
              </w:rPr>
              <w:t xml:space="preserve">CLÁUSULA QUADRAGÉSIMA SÉTIMA - COMPROVANTE DE RECEBIMENTO DE DOCUMENTOS </w:t>
            </w:r>
            <w:r w:rsidRPr="00384297">
              <w:rPr>
                <w:rFonts w:ascii="Arial" w:eastAsia="Times New Roman" w:hAnsi="Arial" w:cs="Arial"/>
                <w:b/>
                <w:bCs/>
                <w:sz w:val="20"/>
                <w:szCs w:val="20"/>
              </w:rPr>
              <w:br/>
            </w:r>
            <w:r w:rsidRPr="00384297">
              <w:rPr>
                <w:rFonts w:ascii="Arial" w:eastAsia="Times New Roman" w:hAnsi="Arial" w:cs="Arial"/>
                <w:color w:val="000000"/>
                <w:sz w:val="20"/>
                <w:szCs w:val="20"/>
              </w:rPr>
              <w:t xml:space="preserve">Os empregadores fornecerão a </w:t>
            </w:r>
            <w:proofErr w:type="gramStart"/>
            <w:r w:rsidRPr="00384297">
              <w:rPr>
                <w:rFonts w:ascii="Arial" w:eastAsia="Times New Roman" w:hAnsi="Arial" w:cs="Arial"/>
                <w:color w:val="000000"/>
                <w:sz w:val="20"/>
                <w:szCs w:val="20"/>
              </w:rPr>
              <w:t>seus empregados comprovante de recebimento de quaisquer documentos</w:t>
            </w:r>
            <w:proofErr w:type="gramEnd"/>
            <w:r w:rsidRPr="00384297">
              <w:rPr>
                <w:rFonts w:ascii="Arial" w:eastAsia="Times New Roman" w:hAnsi="Arial" w:cs="Arial"/>
                <w:color w:val="000000"/>
                <w:sz w:val="20"/>
                <w:szCs w:val="20"/>
              </w:rPr>
              <w:t xml:space="preserve"> que por estes lhes sejam entregues. </w:t>
            </w:r>
            <w:r w:rsidRPr="00384297">
              <w:rPr>
                <w:rFonts w:ascii="Arial" w:eastAsia="Times New Roman" w:hAnsi="Arial" w:cs="Arial"/>
                <w:sz w:val="20"/>
                <w:szCs w:val="20"/>
              </w:rPr>
              <w:br/>
            </w:r>
            <w:r w:rsidRPr="00384297">
              <w:rPr>
                <w:rFonts w:ascii="Arial" w:eastAsia="Times New Roman" w:hAnsi="Arial" w:cs="Arial"/>
                <w:b/>
                <w:bCs/>
                <w:sz w:val="20"/>
                <w:szCs w:val="20"/>
              </w:rPr>
              <w:br/>
              <w:t xml:space="preserve">CLÁUSULA QUADRAGÉSIMA OITAVA - DEVOLUÇÃO DA CTPS </w:t>
            </w:r>
          </w:p>
          <w:p w:rsidR="0026273F" w:rsidRPr="00384297" w:rsidRDefault="0026273F" w:rsidP="002E10C4">
            <w:pPr>
              <w:tabs>
                <w:tab w:val="left" w:pos="-720"/>
              </w:tabs>
              <w:suppressAutoHyphens/>
              <w:rPr>
                <w:rFonts w:ascii="Arial" w:hAnsi="Arial" w:cs="Arial"/>
                <w:color w:val="000000"/>
                <w:spacing w:val="-3"/>
                <w:sz w:val="20"/>
                <w:szCs w:val="20"/>
              </w:rPr>
            </w:pPr>
            <w:r w:rsidRPr="00384297">
              <w:rPr>
                <w:rFonts w:ascii="Arial" w:hAnsi="Arial" w:cs="Arial"/>
                <w:color w:val="000000"/>
                <w:spacing w:val="-3"/>
                <w:sz w:val="20"/>
                <w:szCs w:val="20"/>
              </w:rPr>
              <w:t>As empresas devolverão aos seus empregados a CTPS, devidamente anotada, no prazo de 48 (quarenta e oito) horas de sua entrega ao empregador.</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Jornada de Trabalho  Duração, Distribuição, Controle, Faltas </w:t>
            </w:r>
            <w:proofErr w:type="gramStart"/>
            <w:r w:rsidRPr="00384297">
              <w:rPr>
                <w:rFonts w:ascii="Arial" w:eastAsia="Times New Roman" w:hAnsi="Arial" w:cs="Arial"/>
                <w:b/>
                <w:bCs/>
                <w:sz w:val="20"/>
                <w:szCs w:val="20"/>
              </w:rPr>
              <w:br/>
            </w:r>
            <w:proofErr w:type="gramEnd"/>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Duração e Horário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QUADRAGÉSIMA NONA - HORÁRIO DE NATAL E FIM DE ANO </w:t>
            </w:r>
            <w:r w:rsidRPr="00384297">
              <w:rPr>
                <w:rFonts w:ascii="Arial" w:eastAsia="Times New Roman" w:hAnsi="Arial" w:cs="Arial"/>
                <w:b/>
                <w:bCs/>
                <w:sz w:val="20"/>
                <w:szCs w:val="20"/>
              </w:rPr>
              <w:br/>
            </w:r>
            <w:r w:rsidRPr="00384297">
              <w:rPr>
                <w:rFonts w:ascii="Arial" w:hAnsi="Arial" w:cs="Arial"/>
                <w:color w:val="000000"/>
                <w:sz w:val="20"/>
                <w:szCs w:val="20"/>
              </w:rPr>
              <w:t xml:space="preserve">Será assegurado a toda categoria profissional um expediente único nos dias 24 e 31 de dezembro, horário este que não poderá exceder das 20 (vinte) horas e 30 (trinta) minutos, respeitada as disposições legais e da presente convenção e exceto o comércio de produtos farmacêuticos e os serviços </w:t>
            </w:r>
            <w:proofErr w:type="spellStart"/>
            <w:r w:rsidRPr="00384297">
              <w:rPr>
                <w:rFonts w:ascii="Arial" w:hAnsi="Arial" w:cs="Arial"/>
                <w:color w:val="000000"/>
                <w:sz w:val="20"/>
                <w:szCs w:val="20"/>
              </w:rPr>
              <w:t>funeráiros</w:t>
            </w:r>
            <w:proofErr w:type="spellEnd"/>
            <w:r w:rsidRPr="00384297">
              <w:rPr>
                <w:rFonts w:ascii="Arial" w:hAnsi="Arial" w:cs="Arial"/>
                <w:color w:val="000000"/>
                <w:sz w:val="20"/>
                <w:szCs w:val="20"/>
              </w:rPr>
              <w:t>.</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hAnsi="Arial" w:cs="Arial"/>
                <w:color w:val="000000"/>
                <w:sz w:val="20"/>
                <w:szCs w:val="20"/>
              </w:rPr>
            </w:pPr>
            <w:r w:rsidRPr="00384297">
              <w:rPr>
                <w:rFonts w:ascii="Arial" w:eastAsia="Times New Roman" w:hAnsi="Arial" w:cs="Arial"/>
                <w:b/>
                <w:bCs/>
                <w:sz w:val="20"/>
                <w:szCs w:val="20"/>
              </w:rPr>
              <w:t xml:space="preserve">CLÁUSULA QUINQUAGÉSIMA - BALANÇOS E INVENTÁRIOS </w:t>
            </w:r>
            <w:r w:rsidRPr="00384297">
              <w:rPr>
                <w:rFonts w:ascii="Arial" w:eastAsia="Times New Roman" w:hAnsi="Arial" w:cs="Arial"/>
                <w:b/>
                <w:bCs/>
                <w:sz w:val="20"/>
                <w:szCs w:val="20"/>
              </w:rPr>
              <w:br/>
            </w:r>
            <w:r w:rsidRPr="00384297">
              <w:rPr>
                <w:rFonts w:ascii="Arial" w:hAnsi="Arial" w:cs="Arial"/>
                <w:color w:val="000000"/>
                <w:sz w:val="20"/>
                <w:szCs w:val="20"/>
              </w:rPr>
              <w:t>Quando a empresa realizar balanços e inventários fora do horário normal de trabalho, as duas primeiras horas deverão ser pagas com o adicional de 50% (</w:t>
            </w:r>
            <w:proofErr w:type="spellStart"/>
            <w:r w:rsidRPr="00384297">
              <w:rPr>
                <w:rFonts w:ascii="Arial" w:hAnsi="Arial" w:cs="Arial"/>
                <w:color w:val="000000"/>
                <w:sz w:val="20"/>
                <w:szCs w:val="20"/>
              </w:rPr>
              <w:t>cinqüenta</w:t>
            </w:r>
            <w:proofErr w:type="spellEnd"/>
            <w:r w:rsidRPr="00384297">
              <w:rPr>
                <w:rFonts w:ascii="Arial" w:hAnsi="Arial" w:cs="Arial"/>
                <w:color w:val="000000"/>
                <w:sz w:val="20"/>
                <w:szCs w:val="20"/>
              </w:rPr>
              <w:t xml:space="preserve"> por cento) e as excedentes as duas primeiras com um acréscimo de 100% (cem por cento) previsto nesta convenção.</w:t>
            </w:r>
          </w:p>
          <w:p w:rsidR="0026273F" w:rsidRPr="00384297" w:rsidRDefault="0026273F" w:rsidP="002E10C4">
            <w:pPr>
              <w:rPr>
                <w:rFonts w:ascii="Arial" w:eastAsia="Times New Roman" w:hAnsi="Arial" w:cs="Arial"/>
                <w:sz w:val="20"/>
                <w:szCs w:val="20"/>
              </w:rPr>
            </w:pPr>
          </w:p>
          <w:p w:rsidR="0026273F" w:rsidRPr="00384297" w:rsidRDefault="0026273F" w:rsidP="002E10C4">
            <w:pPr>
              <w:pStyle w:val="ww-normalweb"/>
              <w:spacing w:before="0" w:beforeAutospacing="0" w:after="0" w:afterAutospacing="0"/>
              <w:jc w:val="both"/>
              <w:rPr>
                <w:rFonts w:ascii="Arial" w:hAnsi="Arial" w:cs="Arial"/>
                <w:sz w:val="20"/>
                <w:szCs w:val="20"/>
              </w:rPr>
            </w:pPr>
            <w:r w:rsidRPr="00384297">
              <w:rPr>
                <w:rStyle w:val="Forte"/>
                <w:rFonts w:ascii="Arial" w:hAnsi="Arial" w:cs="Arial"/>
                <w:color w:val="000000"/>
                <w:sz w:val="20"/>
                <w:szCs w:val="20"/>
                <w:u w:val="single"/>
              </w:rPr>
              <w:t>PARÁGRAFO ÚNICO</w:t>
            </w:r>
          </w:p>
          <w:p w:rsidR="0026273F" w:rsidRPr="00384297" w:rsidRDefault="0026273F" w:rsidP="002E10C4">
            <w:pPr>
              <w:pStyle w:val="NormalWeb"/>
              <w:spacing w:before="0" w:beforeAutospacing="0" w:after="0" w:afterAutospacing="0"/>
              <w:rPr>
                <w:rFonts w:ascii="Arial" w:hAnsi="Arial" w:cs="Arial"/>
                <w:sz w:val="20"/>
                <w:szCs w:val="20"/>
              </w:rPr>
            </w:pPr>
            <w:r w:rsidRPr="00384297">
              <w:rPr>
                <w:rFonts w:ascii="Arial" w:hAnsi="Arial" w:cs="Arial"/>
                <w:color w:val="000000"/>
                <w:sz w:val="20"/>
                <w:szCs w:val="20"/>
              </w:rPr>
              <w:lastRenderedPageBreak/>
              <w:t>Para a realização de balanços e inventários fora do horário normal de trabalho, a empresa deverá fazer acordo coletivo com seus empregados.</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Compensação de Jornada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QUINQUAGÉSIMA PRIMEIRA - REGIME DE COMPENSAÇÃO HORÁRIA </w:t>
            </w:r>
            <w:r w:rsidRPr="00384297">
              <w:rPr>
                <w:rFonts w:ascii="Arial" w:eastAsia="Times New Roman" w:hAnsi="Arial" w:cs="Arial"/>
                <w:b/>
                <w:bCs/>
                <w:sz w:val="20"/>
                <w:szCs w:val="20"/>
              </w:rPr>
              <w:br/>
            </w:r>
            <w:r w:rsidRPr="00384297">
              <w:rPr>
                <w:rFonts w:ascii="Arial" w:hAnsi="Arial" w:cs="Arial"/>
                <w:color w:val="000000"/>
                <w:sz w:val="20"/>
                <w:szCs w:val="20"/>
              </w:rPr>
              <w:t>A duração normal da jornada de trabalho poderá, para fins de adoção do regime de compensação horária de que trata o art. 59 da CLT, ser acrescida de horas suplementares em número não excedente de 02 (duas) horas, respeitada a seguinte sistemática:</w:t>
            </w:r>
          </w:p>
          <w:p w:rsidR="0026273F" w:rsidRPr="00384297" w:rsidRDefault="0026273F" w:rsidP="002E10C4">
            <w:pPr>
              <w:pStyle w:val="ww-normalweb"/>
              <w:spacing w:before="280" w:beforeAutospacing="0" w:after="280" w:afterAutospacing="0"/>
              <w:ind w:firstLine="708"/>
              <w:jc w:val="both"/>
              <w:rPr>
                <w:rFonts w:ascii="Arial" w:hAnsi="Arial" w:cs="Arial"/>
                <w:sz w:val="20"/>
                <w:szCs w:val="20"/>
              </w:rPr>
            </w:pPr>
            <w:r w:rsidRPr="00384297">
              <w:rPr>
                <w:rFonts w:ascii="Arial" w:hAnsi="Arial" w:cs="Arial"/>
                <w:color w:val="000000"/>
                <w:sz w:val="20"/>
                <w:szCs w:val="20"/>
              </w:rPr>
              <w:t xml:space="preserve">a) o regime de compensação horária poderá ser estabelecido por períodos máximos de </w:t>
            </w:r>
            <w:proofErr w:type="gramStart"/>
            <w:r w:rsidRPr="00384297">
              <w:rPr>
                <w:rFonts w:ascii="Arial" w:hAnsi="Arial" w:cs="Arial"/>
                <w:color w:val="000000"/>
                <w:sz w:val="20"/>
                <w:szCs w:val="20"/>
              </w:rPr>
              <w:t>60 (sessenta) dias, hipótese</w:t>
            </w:r>
            <w:proofErr w:type="gramEnd"/>
            <w:r w:rsidRPr="00384297">
              <w:rPr>
                <w:rFonts w:ascii="Arial" w:hAnsi="Arial" w:cs="Arial"/>
                <w:color w:val="000000"/>
                <w:sz w:val="20"/>
                <w:szCs w:val="20"/>
              </w:rPr>
              <w:t xml:space="preserve"> em que será considerado o período mensal de apuração de horas adotado pela empresa para o fechamento da folha de pagamento dos salários.</w:t>
            </w:r>
          </w:p>
          <w:p w:rsidR="0026273F" w:rsidRPr="00384297" w:rsidRDefault="0026273F" w:rsidP="002E10C4">
            <w:pPr>
              <w:pStyle w:val="ww-normalweb"/>
              <w:spacing w:before="280" w:beforeAutospacing="0" w:after="280" w:afterAutospacing="0"/>
              <w:ind w:firstLine="708"/>
              <w:jc w:val="both"/>
              <w:rPr>
                <w:rFonts w:ascii="Arial" w:hAnsi="Arial" w:cs="Arial"/>
                <w:sz w:val="20"/>
                <w:szCs w:val="20"/>
              </w:rPr>
            </w:pPr>
            <w:proofErr w:type="gramStart"/>
            <w:r w:rsidRPr="00384297">
              <w:rPr>
                <w:rFonts w:ascii="Arial" w:hAnsi="Arial" w:cs="Arial"/>
                <w:color w:val="000000"/>
                <w:sz w:val="20"/>
                <w:szCs w:val="20"/>
              </w:rPr>
              <w:t>b)</w:t>
            </w:r>
            <w:proofErr w:type="gramEnd"/>
            <w:r w:rsidRPr="00384297">
              <w:rPr>
                <w:rFonts w:ascii="Arial" w:hAnsi="Arial" w:cs="Arial"/>
                <w:color w:val="000000"/>
                <w:sz w:val="20"/>
                <w:szCs w:val="20"/>
              </w:rPr>
              <w:t>  o número máximo de horas extras a serem compensadas será de 30 (trinta) horas por mês;</w:t>
            </w:r>
          </w:p>
          <w:p w:rsidR="0026273F" w:rsidRPr="00384297" w:rsidRDefault="0026273F" w:rsidP="002E10C4">
            <w:pPr>
              <w:pStyle w:val="ww-normalweb"/>
              <w:spacing w:before="280" w:beforeAutospacing="0" w:after="280" w:afterAutospacing="0"/>
              <w:ind w:firstLine="708"/>
              <w:jc w:val="both"/>
              <w:rPr>
                <w:rFonts w:ascii="Arial" w:hAnsi="Arial" w:cs="Arial"/>
                <w:sz w:val="20"/>
                <w:szCs w:val="20"/>
              </w:rPr>
            </w:pPr>
            <w:r w:rsidRPr="00384297">
              <w:rPr>
                <w:rFonts w:ascii="Arial" w:hAnsi="Arial" w:cs="Arial"/>
                <w:color w:val="000000"/>
                <w:sz w:val="20"/>
                <w:szCs w:val="20"/>
              </w:rPr>
              <w:t>c) as horas excedentes ao limite previsto na letra "b" da presente cláusula</w:t>
            </w:r>
            <w:proofErr w:type="gramStart"/>
            <w:r w:rsidRPr="00384297">
              <w:rPr>
                <w:rFonts w:ascii="Arial" w:hAnsi="Arial" w:cs="Arial"/>
                <w:color w:val="000000"/>
                <w:sz w:val="20"/>
                <w:szCs w:val="20"/>
              </w:rPr>
              <w:t>, serão</w:t>
            </w:r>
            <w:proofErr w:type="gramEnd"/>
            <w:r w:rsidRPr="00384297">
              <w:rPr>
                <w:rFonts w:ascii="Arial" w:hAnsi="Arial" w:cs="Arial"/>
                <w:color w:val="000000"/>
                <w:sz w:val="20"/>
                <w:szCs w:val="20"/>
              </w:rPr>
              <w:t xml:space="preserve"> pagas como extras e acrescidas do adicional previsto nesta convenção, o que não descaracteriza o regime compensatório ajustado;</w:t>
            </w:r>
          </w:p>
          <w:p w:rsidR="0026273F" w:rsidRPr="00384297" w:rsidRDefault="0026273F" w:rsidP="002E10C4">
            <w:pPr>
              <w:pStyle w:val="ww-normalweb"/>
              <w:spacing w:before="280" w:beforeAutospacing="0" w:after="280" w:afterAutospacing="0"/>
              <w:ind w:firstLine="708"/>
              <w:jc w:val="both"/>
              <w:rPr>
                <w:rFonts w:ascii="Arial" w:hAnsi="Arial" w:cs="Arial"/>
                <w:sz w:val="20"/>
                <w:szCs w:val="20"/>
              </w:rPr>
            </w:pPr>
            <w:r w:rsidRPr="00384297">
              <w:rPr>
                <w:rFonts w:ascii="Arial" w:hAnsi="Arial" w:cs="Arial"/>
                <w:color w:val="000000"/>
                <w:sz w:val="20"/>
                <w:szCs w:val="20"/>
              </w:rPr>
              <w:t xml:space="preserve">d) as empresas que se utilizarem da compensação deverão adotar controle de ponto da carga horária do empregado. </w:t>
            </w:r>
          </w:p>
          <w:p w:rsidR="0026273F" w:rsidRPr="00384297" w:rsidRDefault="0026273F" w:rsidP="002E10C4">
            <w:pPr>
              <w:pStyle w:val="ww-normalweb"/>
              <w:spacing w:before="280" w:beforeAutospacing="0" w:after="280" w:afterAutospacing="0"/>
              <w:ind w:firstLine="708"/>
              <w:jc w:val="both"/>
              <w:rPr>
                <w:rFonts w:ascii="Arial" w:hAnsi="Arial" w:cs="Arial"/>
                <w:sz w:val="20"/>
                <w:szCs w:val="20"/>
              </w:rPr>
            </w:pPr>
            <w:r w:rsidRPr="00384297">
              <w:rPr>
                <w:rFonts w:ascii="Arial" w:hAnsi="Arial" w:cs="Arial"/>
                <w:color w:val="000000"/>
                <w:sz w:val="20"/>
                <w:szCs w:val="20"/>
              </w:rPr>
              <w:t>e) na hipótese de compensação horária por período de 60 (sessenta) dias a empresa concederá ao empregado espelho de cartão ponto.</w:t>
            </w:r>
          </w:p>
          <w:p w:rsidR="0026273F" w:rsidRPr="00384297" w:rsidRDefault="0026273F" w:rsidP="002E10C4">
            <w:pPr>
              <w:pStyle w:val="ww-normalweb"/>
              <w:spacing w:before="280" w:beforeAutospacing="0" w:after="280" w:afterAutospacing="0"/>
              <w:ind w:firstLine="708"/>
              <w:jc w:val="both"/>
              <w:rPr>
                <w:rFonts w:ascii="Arial" w:hAnsi="Arial" w:cs="Arial"/>
                <w:sz w:val="20"/>
                <w:szCs w:val="20"/>
              </w:rPr>
            </w:pPr>
            <w:r w:rsidRPr="00384297">
              <w:rPr>
                <w:rFonts w:ascii="Arial" w:hAnsi="Arial" w:cs="Arial"/>
                <w:color w:val="000000"/>
                <w:sz w:val="20"/>
                <w:szCs w:val="20"/>
              </w:rPr>
              <w:t>f) a compensação dar-</w:t>
            </w:r>
            <w:proofErr w:type="gramStart"/>
            <w:r w:rsidRPr="00384297">
              <w:rPr>
                <w:rFonts w:ascii="Arial" w:hAnsi="Arial" w:cs="Arial"/>
                <w:color w:val="000000"/>
                <w:sz w:val="20"/>
                <w:szCs w:val="20"/>
              </w:rPr>
              <w:t>se -á</w:t>
            </w:r>
            <w:proofErr w:type="gramEnd"/>
            <w:r w:rsidRPr="00384297">
              <w:rPr>
                <w:rFonts w:ascii="Arial" w:hAnsi="Arial" w:cs="Arial"/>
                <w:color w:val="000000"/>
                <w:sz w:val="20"/>
                <w:szCs w:val="20"/>
              </w:rPr>
              <w:t xml:space="preserve"> sempre de segunda-feira a sábado. </w:t>
            </w:r>
          </w:p>
          <w:p w:rsidR="0026273F" w:rsidRPr="00384297" w:rsidRDefault="0026273F" w:rsidP="002E10C4">
            <w:pPr>
              <w:pStyle w:val="ww-normalweb"/>
              <w:spacing w:before="0" w:beforeAutospacing="0" w:after="0" w:afterAutospacing="0"/>
              <w:jc w:val="both"/>
              <w:rPr>
                <w:rFonts w:ascii="Arial" w:hAnsi="Arial" w:cs="Arial"/>
                <w:sz w:val="20"/>
                <w:szCs w:val="20"/>
              </w:rPr>
            </w:pPr>
            <w:r w:rsidRPr="00384297">
              <w:rPr>
                <w:rStyle w:val="Forte"/>
                <w:rFonts w:ascii="Arial" w:hAnsi="Arial" w:cs="Arial"/>
                <w:color w:val="000000"/>
                <w:sz w:val="20"/>
                <w:szCs w:val="20"/>
                <w:u w:val="single"/>
              </w:rPr>
              <w:t>PARAGRAFO PRIMEIRO</w:t>
            </w:r>
          </w:p>
          <w:p w:rsidR="0026273F" w:rsidRPr="00384297" w:rsidRDefault="0026273F" w:rsidP="002E10C4">
            <w:pPr>
              <w:pStyle w:val="ww-normalweb"/>
              <w:spacing w:before="0" w:beforeAutospacing="0" w:after="0" w:afterAutospacing="0"/>
              <w:jc w:val="both"/>
              <w:rPr>
                <w:rFonts w:ascii="Arial" w:hAnsi="Arial" w:cs="Arial"/>
                <w:sz w:val="20"/>
                <w:szCs w:val="20"/>
              </w:rPr>
            </w:pPr>
            <w:r w:rsidRPr="00384297">
              <w:rPr>
                <w:rFonts w:ascii="Arial" w:hAnsi="Arial" w:cs="Arial"/>
                <w:color w:val="000000"/>
                <w:sz w:val="20"/>
                <w:szCs w:val="20"/>
              </w:rPr>
              <w:t xml:space="preserve">As horas de trabalho reduzidas na jornada para posterior compensação não poderão ser objeto de descontos salariais, caso não venham a ser compensadas com o respectivo aumento da jornada dentro do mês e nem poderão ser objeto de compensação nos meses </w:t>
            </w:r>
            <w:proofErr w:type="spellStart"/>
            <w:r w:rsidRPr="00384297">
              <w:rPr>
                <w:rFonts w:ascii="Arial" w:hAnsi="Arial" w:cs="Arial"/>
                <w:color w:val="000000"/>
                <w:sz w:val="20"/>
                <w:szCs w:val="20"/>
              </w:rPr>
              <w:t>subseqüentes</w:t>
            </w:r>
            <w:proofErr w:type="spellEnd"/>
            <w:r w:rsidRPr="00384297">
              <w:rPr>
                <w:rFonts w:ascii="Arial" w:hAnsi="Arial" w:cs="Arial"/>
                <w:color w:val="000000"/>
                <w:sz w:val="20"/>
                <w:szCs w:val="20"/>
              </w:rPr>
              <w:t xml:space="preserve">. </w:t>
            </w:r>
          </w:p>
          <w:p w:rsidR="0026273F" w:rsidRPr="00384297" w:rsidRDefault="0026273F" w:rsidP="002E10C4">
            <w:pPr>
              <w:pStyle w:val="ww-normalweb"/>
              <w:spacing w:before="0" w:beforeAutospacing="0" w:after="0" w:afterAutospacing="0"/>
              <w:jc w:val="both"/>
              <w:rPr>
                <w:rStyle w:val="Forte"/>
                <w:rFonts w:ascii="Arial" w:hAnsi="Arial" w:cs="Arial"/>
                <w:color w:val="000000"/>
                <w:sz w:val="20"/>
                <w:szCs w:val="20"/>
                <w:u w:val="single"/>
              </w:rPr>
            </w:pPr>
          </w:p>
          <w:p w:rsidR="0026273F" w:rsidRPr="00384297" w:rsidRDefault="0026273F" w:rsidP="002E10C4">
            <w:pPr>
              <w:pStyle w:val="ww-normalweb"/>
              <w:spacing w:before="0" w:beforeAutospacing="0" w:after="0" w:afterAutospacing="0"/>
              <w:jc w:val="both"/>
              <w:rPr>
                <w:rStyle w:val="Forte"/>
                <w:rFonts w:ascii="Arial" w:hAnsi="Arial" w:cs="Arial"/>
                <w:color w:val="000000"/>
                <w:sz w:val="20"/>
                <w:szCs w:val="20"/>
                <w:u w:val="single"/>
              </w:rPr>
            </w:pPr>
            <w:r w:rsidRPr="00384297">
              <w:rPr>
                <w:rStyle w:val="Forte"/>
                <w:rFonts w:ascii="Arial" w:hAnsi="Arial" w:cs="Arial"/>
                <w:color w:val="000000"/>
                <w:sz w:val="20"/>
                <w:szCs w:val="20"/>
                <w:u w:val="single"/>
              </w:rPr>
              <w:t>PARÁGRAFO SEGUNDO</w:t>
            </w:r>
          </w:p>
          <w:p w:rsidR="0026273F" w:rsidRPr="00384297" w:rsidRDefault="0026273F" w:rsidP="002E10C4">
            <w:pPr>
              <w:pStyle w:val="ww-normalweb"/>
              <w:spacing w:before="0" w:beforeAutospacing="0" w:after="0" w:afterAutospacing="0"/>
              <w:jc w:val="both"/>
              <w:rPr>
                <w:rFonts w:ascii="Arial" w:hAnsi="Arial" w:cs="Arial"/>
                <w:sz w:val="20"/>
                <w:szCs w:val="20"/>
              </w:rPr>
            </w:pPr>
            <w:r w:rsidRPr="00384297">
              <w:rPr>
                <w:rFonts w:ascii="Arial" w:hAnsi="Arial" w:cs="Arial"/>
                <w:color w:val="000000"/>
                <w:sz w:val="20"/>
                <w:szCs w:val="20"/>
              </w:rPr>
              <w:t xml:space="preserve">Havendo rescisão de contrato e se houver crédito a favor do empregado, as respectivas horas serão computadas e remuneradas com o adicional de horas extras previsto nesta convenção. </w:t>
            </w:r>
          </w:p>
          <w:p w:rsidR="0026273F" w:rsidRPr="00384297" w:rsidRDefault="0026273F" w:rsidP="002E10C4">
            <w:pPr>
              <w:pStyle w:val="ww-normalweb"/>
              <w:spacing w:before="0" w:beforeAutospacing="0" w:after="0" w:afterAutospacing="0"/>
              <w:jc w:val="both"/>
              <w:rPr>
                <w:rStyle w:val="Forte"/>
                <w:rFonts w:ascii="Arial" w:hAnsi="Arial" w:cs="Arial"/>
                <w:color w:val="000000"/>
                <w:sz w:val="20"/>
                <w:szCs w:val="20"/>
                <w:u w:val="single"/>
              </w:rPr>
            </w:pPr>
          </w:p>
          <w:p w:rsidR="0026273F" w:rsidRPr="00384297" w:rsidRDefault="0026273F" w:rsidP="002E10C4">
            <w:pPr>
              <w:pStyle w:val="ww-normalweb"/>
              <w:spacing w:before="0" w:beforeAutospacing="0" w:after="0" w:afterAutospacing="0"/>
              <w:jc w:val="both"/>
              <w:rPr>
                <w:rFonts w:ascii="Arial" w:hAnsi="Arial" w:cs="Arial"/>
                <w:sz w:val="20"/>
                <w:szCs w:val="20"/>
              </w:rPr>
            </w:pPr>
            <w:r w:rsidRPr="00384297">
              <w:rPr>
                <w:rStyle w:val="Forte"/>
                <w:rFonts w:ascii="Arial" w:hAnsi="Arial" w:cs="Arial"/>
                <w:color w:val="000000"/>
                <w:sz w:val="20"/>
                <w:szCs w:val="20"/>
                <w:u w:val="single"/>
              </w:rPr>
              <w:t>PARÁGRAFO TERCEIRO</w:t>
            </w:r>
          </w:p>
          <w:p w:rsidR="0026273F" w:rsidRPr="00384297" w:rsidRDefault="0026273F" w:rsidP="002E10C4">
            <w:pPr>
              <w:pStyle w:val="ww-normalweb"/>
              <w:spacing w:before="0" w:beforeAutospacing="0" w:after="0" w:afterAutospacing="0"/>
              <w:jc w:val="both"/>
              <w:rPr>
                <w:rFonts w:ascii="Arial" w:hAnsi="Arial" w:cs="Arial"/>
                <w:sz w:val="20"/>
                <w:szCs w:val="20"/>
              </w:rPr>
            </w:pPr>
            <w:r w:rsidRPr="00384297">
              <w:rPr>
                <w:rFonts w:ascii="Arial" w:hAnsi="Arial" w:cs="Arial"/>
                <w:color w:val="000000"/>
                <w:sz w:val="20"/>
                <w:szCs w:val="20"/>
              </w:rPr>
              <w:t xml:space="preserve">Se houver débitos de horas do empregado para com o empregador, na hipótese de rompimento de contrato por iniciativa do empregador, as horas não trabalhadas serão abonadas, sem qualquer desconto nas verbas a que o trabalhador tiver direito na rescisão de contrato de trabalho. </w:t>
            </w:r>
          </w:p>
          <w:p w:rsidR="0026273F" w:rsidRPr="00384297" w:rsidRDefault="0026273F" w:rsidP="002E10C4">
            <w:pPr>
              <w:pStyle w:val="ww-normalweb"/>
              <w:spacing w:before="0" w:beforeAutospacing="0" w:after="0" w:afterAutospacing="0"/>
              <w:jc w:val="both"/>
              <w:rPr>
                <w:rFonts w:ascii="Arial" w:hAnsi="Arial" w:cs="Arial"/>
                <w:sz w:val="20"/>
                <w:szCs w:val="20"/>
              </w:rPr>
            </w:pPr>
            <w:r w:rsidRPr="00384297">
              <w:rPr>
                <w:rStyle w:val="Forte"/>
                <w:rFonts w:ascii="Arial" w:hAnsi="Arial" w:cs="Arial"/>
                <w:color w:val="000000"/>
                <w:sz w:val="20"/>
                <w:szCs w:val="20"/>
                <w:u w:val="single"/>
              </w:rPr>
              <w:t>PARÁGRAFO QUARTO</w:t>
            </w:r>
          </w:p>
          <w:p w:rsidR="0026273F" w:rsidRPr="00384297" w:rsidRDefault="0026273F" w:rsidP="002E10C4">
            <w:pPr>
              <w:pStyle w:val="ww-normalweb"/>
              <w:spacing w:before="0" w:beforeAutospacing="0" w:after="0" w:afterAutospacing="0"/>
              <w:jc w:val="both"/>
              <w:rPr>
                <w:rFonts w:ascii="Arial" w:hAnsi="Arial" w:cs="Arial"/>
                <w:sz w:val="20"/>
                <w:szCs w:val="20"/>
              </w:rPr>
            </w:pPr>
            <w:r w:rsidRPr="00384297">
              <w:rPr>
                <w:rFonts w:ascii="Arial" w:hAnsi="Arial" w:cs="Arial"/>
                <w:color w:val="000000"/>
                <w:sz w:val="20"/>
                <w:szCs w:val="20"/>
              </w:rPr>
              <w:t xml:space="preserve">A faculdade estabelecida no "caput" desta cláusula se aplica a todas as atividades, inclusive aquelas consideradas insalubres, independentemente da autorização a que se refere o artigo 60 da CLT.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Intervalos para Descanso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QUINQUAGÉSIMA SEGUNDA - INTERVALO ENTRE TURNOS </w:t>
            </w:r>
            <w:r w:rsidRPr="00384297">
              <w:rPr>
                <w:rFonts w:ascii="Arial" w:eastAsia="Times New Roman" w:hAnsi="Arial" w:cs="Arial"/>
                <w:b/>
                <w:bCs/>
                <w:sz w:val="20"/>
                <w:szCs w:val="20"/>
              </w:rPr>
              <w:br/>
            </w:r>
            <w:r w:rsidRPr="00384297">
              <w:rPr>
                <w:rFonts w:ascii="Arial" w:hAnsi="Arial" w:cs="Arial"/>
                <w:sz w:val="20"/>
                <w:szCs w:val="20"/>
              </w:rPr>
              <w:t>Fica estabelecido que os intervalos entre turno e outro de trabalho para todos os empregados representados pelo sindicato profissional acordante, poderá ser dilatado até o máximo de 03 (três) horas, independentemente de acordo escrito entre empregado e empregador.</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Controle da Jornada </w:t>
            </w:r>
            <w:r w:rsidRPr="00384297">
              <w:rPr>
                <w:rFonts w:ascii="Arial" w:eastAsia="Times New Roman" w:hAnsi="Arial" w:cs="Arial"/>
                <w:b/>
                <w:bCs/>
                <w:sz w:val="20"/>
                <w:szCs w:val="20"/>
              </w:rPr>
              <w:br/>
            </w:r>
          </w:p>
          <w:p w:rsidR="0026273F" w:rsidRPr="00384297" w:rsidRDefault="0026273F" w:rsidP="002E10C4">
            <w:pPr>
              <w:rPr>
                <w:rStyle w:val="Forte"/>
                <w:rFonts w:ascii="Arial" w:eastAsia="Times New Roman" w:hAnsi="Arial" w:cs="Arial"/>
                <w:b w:val="0"/>
                <w:bCs w:val="0"/>
                <w:sz w:val="20"/>
                <w:szCs w:val="20"/>
              </w:rPr>
            </w:pPr>
            <w:r w:rsidRPr="00384297">
              <w:rPr>
                <w:rFonts w:ascii="Arial" w:eastAsia="Times New Roman" w:hAnsi="Arial" w:cs="Arial"/>
                <w:b/>
                <w:bCs/>
                <w:sz w:val="20"/>
                <w:szCs w:val="20"/>
              </w:rPr>
              <w:t xml:space="preserve">CLÁUSULA QUINQUAGÉSIMA TERCEIRA - LIVRO OU CARTÃO PONTO </w:t>
            </w:r>
            <w:r w:rsidRPr="00384297">
              <w:rPr>
                <w:rFonts w:ascii="Arial" w:eastAsia="Times New Roman" w:hAnsi="Arial" w:cs="Arial"/>
                <w:b/>
                <w:bCs/>
                <w:sz w:val="20"/>
                <w:szCs w:val="20"/>
              </w:rPr>
              <w:br/>
            </w:r>
            <w:r w:rsidRPr="00384297">
              <w:rPr>
                <w:rFonts w:ascii="Arial" w:hAnsi="Arial" w:cs="Arial"/>
                <w:color w:val="000000"/>
                <w:sz w:val="20"/>
                <w:szCs w:val="20"/>
              </w:rPr>
              <w:t>As empresas que possuírem mais de 05 (cinco) empregados serão obrigadas a utilizar livro ou cartão ponto, com obrigatoriedade de o empregado registrar sua presença ao trabalho.</w:t>
            </w:r>
            <w:r w:rsidRPr="00384297">
              <w:rPr>
                <w:rStyle w:val="Forte"/>
                <w:rFonts w:ascii="Arial" w:hAnsi="Arial" w:cs="Arial"/>
                <w:color w:val="000000"/>
                <w:sz w:val="20"/>
                <w:szCs w:val="20"/>
              </w:rPr>
              <w:t> </w:t>
            </w:r>
            <w:proofErr w:type="gramStart"/>
            <w:r w:rsidRPr="00384297">
              <w:rPr>
                <w:rStyle w:val="Forte"/>
                <w:rFonts w:ascii="Arial" w:hAnsi="Arial" w:cs="Arial"/>
                <w:color w:val="000000"/>
                <w:sz w:val="20"/>
                <w:szCs w:val="20"/>
              </w:rPr>
              <w:t xml:space="preserve"> </w:t>
            </w:r>
          </w:p>
          <w:p w:rsidR="0026273F" w:rsidRPr="00384297" w:rsidRDefault="0026273F" w:rsidP="002E10C4">
            <w:pPr>
              <w:rPr>
                <w:rFonts w:ascii="Arial" w:eastAsia="Times New Roman" w:hAnsi="Arial" w:cs="Arial"/>
                <w:sz w:val="20"/>
                <w:szCs w:val="20"/>
              </w:rPr>
            </w:pPr>
            <w:proofErr w:type="gramEnd"/>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Faltas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QUINQUAGÉSIMA QUARTA - ABONO DE PONTO PARA EMPREGADA GESTANTE </w:t>
            </w:r>
            <w:r w:rsidRPr="00384297">
              <w:rPr>
                <w:rFonts w:ascii="Arial" w:eastAsia="Times New Roman" w:hAnsi="Arial" w:cs="Arial"/>
                <w:b/>
                <w:bCs/>
                <w:sz w:val="20"/>
                <w:szCs w:val="20"/>
              </w:rPr>
              <w:br/>
            </w:r>
            <w:r w:rsidRPr="00384297">
              <w:rPr>
                <w:rFonts w:ascii="Arial" w:hAnsi="Arial" w:cs="Arial"/>
                <w:color w:val="000000"/>
                <w:sz w:val="20"/>
                <w:szCs w:val="20"/>
              </w:rPr>
              <w:t xml:space="preserve">A empresa abonará a falta da empregada gestante, no limite máximo de 01 (uma) mensal, no caso de consulta médica, mediante comprovação, declaração médica ou apresentação da carteira de gestante devidamente anotada.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QUINQUAGÉSIMA QUINTA - ABONO DE FALTA PARA CONSULTA MÉDICA </w:t>
            </w:r>
            <w:r w:rsidRPr="00384297">
              <w:rPr>
                <w:rFonts w:ascii="Arial" w:eastAsia="Times New Roman" w:hAnsi="Arial" w:cs="Arial"/>
                <w:b/>
                <w:bCs/>
                <w:sz w:val="20"/>
                <w:szCs w:val="20"/>
              </w:rPr>
              <w:br/>
            </w:r>
            <w:proofErr w:type="gramStart"/>
            <w:r w:rsidRPr="00384297">
              <w:rPr>
                <w:rFonts w:ascii="Arial" w:hAnsi="Arial" w:cs="Arial"/>
                <w:sz w:val="20"/>
                <w:szCs w:val="20"/>
              </w:rPr>
              <w:t>As</w:t>
            </w:r>
            <w:proofErr w:type="gramEnd"/>
            <w:r w:rsidRPr="00384297">
              <w:rPr>
                <w:rFonts w:ascii="Arial" w:hAnsi="Arial" w:cs="Arial"/>
                <w:sz w:val="20"/>
                <w:szCs w:val="20"/>
              </w:rPr>
              <w:t xml:space="preserve"> empresas obrigam-se a abonar as faltas ao serviço do pai ou mãe, no caso de consulta médica ou interna</w:t>
            </w:r>
            <w:r w:rsidRPr="00384297">
              <w:rPr>
                <w:rFonts w:ascii="Arial" w:hAnsi="Arial" w:cs="Arial"/>
                <w:sz w:val="20"/>
                <w:szCs w:val="20"/>
              </w:rPr>
              <w:softHyphen/>
              <w:t>ções hospitalares de filhos menores de 07 (sete) anos de idade ou excepcionais, mediante comprovação médica. O benefício fica limitado a 06 (seis) faltas</w:t>
            </w:r>
            <w:proofErr w:type="gramStart"/>
            <w:r w:rsidRPr="00384297">
              <w:rPr>
                <w:rFonts w:ascii="Arial" w:hAnsi="Arial" w:cs="Arial"/>
                <w:sz w:val="20"/>
                <w:szCs w:val="20"/>
              </w:rPr>
              <w:t xml:space="preserve">  </w:t>
            </w:r>
            <w:proofErr w:type="gramEnd"/>
            <w:r w:rsidRPr="00384297">
              <w:rPr>
                <w:rFonts w:ascii="Arial" w:hAnsi="Arial" w:cs="Arial"/>
                <w:sz w:val="20"/>
                <w:szCs w:val="20"/>
              </w:rPr>
              <w:t>ao ano.</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Jornadas Especiais (mulheres, menores, estudantes) </w:t>
            </w:r>
            <w:proofErr w:type="gramStart"/>
            <w:r w:rsidRPr="00384297">
              <w:rPr>
                <w:rFonts w:ascii="Arial" w:eastAsia="Times New Roman" w:hAnsi="Arial" w:cs="Arial"/>
                <w:b/>
                <w:bCs/>
                <w:sz w:val="20"/>
                <w:szCs w:val="20"/>
              </w:rPr>
              <w:br/>
            </w:r>
            <w:proofErr w:type="gramEnd"/>
          </w:p>
          <w:p w:rsidR="0026273F" w:rsidRPr="00384297" w:rsidRDefault="0026273F" w:rsidP="002E10C4">
            <w:pPr>
              <w:rPr>
                <w:rStyle w:val="Forte"/>
                <w:rFonts w:ascii="Arial" w:eastAsia="Times New Roman" w:hAnsi="Arial" w:cs="Arial"/>
                <w:b w:val="0"/>
                <w:bCs w:val="0"/>
                <w:sz w:val="20"/>
                <w:szCs w:val="20"/>
              </w:rPr>
            </w:pPr>
            <w:r w:rsidRPr="00384297">
              <w:rPr>
                <w:rFonts w:ascii="Arial" w:eastAsia="Times New Roman" w:hAnsi="Arial" w:cs="Arial"/>
                <w:b/>
                <w:bCs/>
                <w:sz w:val="20"/>
                <w:szCs w:val="20"/>
              </w:rPr>
              <w:t xml:space="preserve">CLÁUSULA QUINQUAGÉSIMA SEXTA - PRORROGAÇÃO DA JORNADA DO ESTUDANTE </w:t>
            </w:r>
            <w:r w:rsidRPr="00384297">
              <w:rPr>
                <w:rFonts w:ascii="Arial" w:eastAsia="Times New Roman" w:hAnsi="Arial" w:cs="Arial"/>
                <w:b/>
                <w:bCs/>
                <w:sz w:val="20"/>
                <w:szCs w:val="20"/>
              </w:rPr>
              <w:br/>
            </w:r>
            <w:r w:rsidRPr="00384297">
              <w:rPr>
                <w:rFonts w:ascii="Arial" w:hAnsi="Arial" w:cs="Arial"/>
                <w:color w:val="000000"/>
                <w:sz w:val="20"/>
                <w:szCs w:val="20"/>
              </w:rPr>
              <w:t xml:space="preserve">O empregado estudante poderá não aceitar a prorrogação de seu horário de trabalho, se tal vier a </w:t>
            </w:r>
            <w:proofErr w:type="spellStart"/>
            <w:r w:rsidRPr="00384297">
              <w:rPr>
                <w:rFonts w:ascii="Arial" w:hAnsi="Arial" w:cs="Arial"/>
                <w:color w:val="000000"/>
                <w:sz w:val="20"/>
                <w:szCs w:val="20"/>
              </w:rPr>
              <w:t>prejudicar-lhe</w:t>
            </w:r>
            <w:proofErr w:type="spellEnd"/>
            <w:r w:rsidRPr="00384297">
              <w:rPr>
                <w:rFonts w:ascii="Arial" w:hAnsi="Arial" w:cs="Arial"/>
                <w:color w:val="000000"/>
                <w:sz w:val="20"/>
                <w:szCs w:val="20"/>
              </w:rPr>
              <w:t xml:space="preserve"> a </w:t>
            </w:r>
            <w:proofErr w:type="spellStart"/>
            <w:r w:rsidRPr="00384297">
              <w:rPr>
                <w:rFonts w:ascii="Arial" w:hAnsi="Arial" w:cs="Arial"/>
                <w:color w:val="000000"/>
                <w:sz w:val="20"/>
                <w:szCs w:val="20"/>
              </w:rPr>
              <w:t>freqüência</w:t>
            </w:r>
            <w:proofErr w:type="spellEnd"/>
            <w:r w:rsidRPr="00384297">
              <w:rPr>
                <w:rFonts w:ascii="Arial" w:hAnsi="Arial" w:cs="Arial"/>
                <w:color w:val="000000"/>
                <w:sz w:val="20"/>
                <w:szCs w:val="20"/>
              </w:rPr>
              <w:t xml:space="preserve"> às aulas e/ou exames escolares.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b/>
                <w:bCs/>
                <w:sz w:val="20"/>
                <w:szCs w:val="20"/>
              </w:rPr>
            </w:pPr>
            <w:r w:rsidRPr="00384297">
              <w:rPr>
                <w:rFonts w:ascii="Arial" w:eastAsia="Times New Roman" w:hAnsi="Arial" w:cs="Arial"/>
                <w:b/>
                <w:bCs/>
                <w:sz w:val="20"/>
                <w:szCs w:val="20"/>
              </w:rPr>
              <w:t xml:space="preserve">CLÁUSULA QUINQUAGÉSIMA SÉTIMA - ABONO EMPREGADO ESTUDANTE </w:t>
            </w:r>
          </w:p>
          <w:p w:rsidR="0026273F" w:rsidRPr="00384297" w:rsidRDefault="0026273F" w:rsidP="002E10C4">
            <w:pPr>
              <w:rPr>
                <w:rFonts w:ascii="Arial" w:eastAsia="Times New Roman" w:hAnsi="Arial" w:cs="Arial"/>
                <w:sz w:val="20"/>
                <w:szCs w:val="20"/>
              </w:rPr>
            </w:pPr>
            <w:r w:rsidRPr="00384297">
              <w:rPr>
                <w:rFonts w:ascii="Arial" w:hAnsi="Arial" w:cs="Arial"/>
                <w:color w:val="000000"/>
                <w:sz w:val="20"/>
                <w:szCs w:val="20"/>
              </w:rPr>
              <w:t xml:space="preserve">Os empregados estudantes, matriculados em escolas oficiais ou reconhecidas, em dias de realização de provas finais de cada semestre, serão dispensados de seus pontos durante meio turno, desde que comuniquem à empresa 48 (quarenta e oito) horas antes e comprovem a realização da prova 48 (quarenta e oito) horas após.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Outras disposições sobre jornada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QUINQUAGÉSIMA OITAVA - ABONO PARA SAQUE DO PIS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dispensarão seus empregados durante 02 (duas) horas do expediente da jornada de trabalho, sem prejuízo salarial, para o saque das parcelas do PIS e, durante 01 (um) dia, quando seu domicílio bancário for fora da cidade.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QUINQUAGÉSIMA NONA - CURSOS E REUNIÕES </w:t>
            </w:r>
            <w:r w:rsidRPr="00384297">
              <w:rPr>
                <w:rFonts w:ascii="Arial" w:eastAsia="Times New Roman" w:hAnsi="Arial" w:cs="Arial"/>
                <w:b/>
                <w:bCs/>
                <w:sz w:val="20"/>
                <w:szCs w:val="20"/>
              </w:rPr>
              <w:br/>
            </w:r>
            <w:r w:rsidRPr="00384297">
              <w:rPr>
                <w:rFonts w:ascii="Arial" w:hAnsi="Arial" w:cs="Arial"/>
                <w:color w:val="000000"/>
                <w:sz w:val="20"/>
                <w:szCs w:val="20"/>
              </w:rPr>
              <w:t xml:space="preserve">Os cursos e reuniões promovidos pela empresa, quando de comparecimento obrigatório, serão realizados durante a jornada normal de trabalho ou as horas correspondentes serão pagas como extras. </w:t>
            </w:r>
          </w:p>
          <w:p w:rsidR="0026273F" w:rsidRPr="00384297" w:rsidRDefault="0026273F" w:rsidP="002E10C4">
            <w:pPr>
              <w:rPr>
                <w:rFonts w:ascii="Arial" w:eastAsia="Times New Roman" w:hAnsi="Arial" w:cs="Arial"/>
                <w:sz w:val="20"/>
                <w:szCs w:val="20"/>
              </w:rPr>
            </w:pPr>
          </w:p>
          <w:p w:rsidR="0026273F" w:rsidRPr="00384297" w:rsidRDefault="0026273F" w:rsidP="002E10C4">
            <w:pPr>
              <w:rPr>
                <w:rStyle w:val="Forte"/>
                <w:rFonts w:ascii="Arial" w:eastAsia="Times New Roman" w:hAnsi="Arial" w:cs="Arial"/>
                <w:b w:val="0"/>
                <w:bCs w:val="0"/>
                <w:sz w:val="20"/>
                <w:szCs w:val="20"/>
              </w:rPr>
            </w:pPr>
            <w:r w:rsidRPr="00384297">
              <w:rPr>
                <w:rFonts w:ascii="Arial" w:eastAsia="Times New Roman" w:hAnsi="Arial" w:cs="Arial"/>
                <w:b/>
                <w:bCs/>
                <w:sz w:val="20"/>
                <w:szCs w:val="20"/>
              </w:rPr>
              <w:t xml:space="preserve">CLÁUSULA SEXAGÉSIMA - LANCHES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que não dispensarem seus empregados pelo período necessário para fazer lanche, manterão local apropriado em condições de higiene para tal.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Férias e Licenças </w:t>
            </w:r>
            <w:r w:rsidRPr="00384297">
              <w:rPr>
                <w:rFonts w:ascii="Arial" w:eastAsia="Times New Roman" w:hAnsi="Arial" w:cs="Arial"/>
                <w:b/>
                <w:bCs/>
                <w:sz w:val="20"/>
                <w:szCs w:val="20"/>
              </w:rPr>
              <w:br/>
            </w: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Duração e Concessão de Férias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SEXAGÉSIMA PRIMEIRA - FÉRIAS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ao concederem férias a seus empregados, pagarão a remuneração destas conforme estabelece o artigo 145 da CLT. </w:t>
            </w:r>
          </w:p>
          <w:p w:rsidR="0026273F" w:rsidRPr="00384297" w:rsidRDefault="0026273F" w:rsidP="002E10C4">
            <w:pPr>
              <w:rPr>
                <w:rFonts w:ascii="Arial" w:eastAsia="Times New Roman" w:hAnsi="Arial" w:cs="Arial"/>
                <w:sz w:val="20"/>
                <w:szCs w:val="20"/>
              </w:rPr>
            </w:pP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SEXAGÉSIMA SEGUNDA - FÉRIAS PROPORCIONAIS </w:t>
            </w:r>
            <w:r w:rsidRPr="00384297">
              <w:rPr>
                <w:rFonts w:ascii="Arial" w:eastAsia="Times New Roman" w:hAnsi="Arial" w:cs="Arial"/>
                <w:b/>
                <w:bCs/>
                <w:sz w:val="20"/>
                <w:szCs w:val="20"/>
              </w:rPr>
              <w:br/>
            </w:r>
            <w:proofErr w:type="gramStart"/>
            <w:r w:rsidRPr="00384297">
              <w:rPr>
                <w:rFonts w:ascii="Arial" w:hAnsi="Arial" w:cs="Arial"/>
                <w:sz w:val="20"/>
                <w:szCs w:val="20"/>
              </w:rPr>
              <w:t>Ao empregados</w:t>
            </w:r>
            <w:proofErr w:type="gramEnd"/>
            <w:r w:rsidRPr="00384297">
              <w:rPr>
                <w:rFonts w:ascii="Arial" w:hAnsi="Arial" w:cs="Arial"/>
                <w:sz w:val="20"/>
                <w:szCs w:val="20"/>
              </w:rPr>
              <w:t xml:space="preserve"> que rescindir espontaneamente seu contrato de trabalho antes de completar 1 (um) ano de serviço, serão pagas férias proporcionais à razão de 1/12 avos da respectiva remuneração mensal por cada mês completo de trabalho, nos termos do Enunciado 261 do TST.</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Saúde e Segurança do Trabalhador </w:t>
            </w:r>
            <w:r w:rsidRPr="00384297">
              <w:rPr>
                <w:rFonts w:ascii="Arial" w:eastAsia="Times New Roman" w:hAnsi="Arial" w:cs="Arial"/>
                <w:b/>
                <w:bCs/>
                <w:sz w:val="20"/>
                <w:szCs w:val="20"/>
              </w:rPr>
              <w:br/>
            </w: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Condições de Ambiente de Trabalho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lastRenderedPageBreak/>
              <w:t xml:space="preserve">CLÁUSULA SEXAGÉSIMA TERCEIRA - ASSENTOS </w:t>
            </w:r>
            <w:r w:rsidRPr="00384297">
              <w:rPr>
                <w:rFonts w:ascii="Arial" w:eastAsia="Times New Roman" w:hAnsi="Arial" w:cs="Arial"/>
                <w:b/>
                <w:bCs/>
                <w:sz w:val="20"/>
                <w:szCs w:val="20"/>
              </w:rPr>
              <w:br/>
            </w:r>
            <w:r w:rsidRPr="00384297">
              <w:rPr>
                <w:rFonts w:ascii="Arial" w:hAnsi="Arial" w:cs="Arial"/>
                <w:color w:val="000000"/>
                <w:sz w:val="20"/>
                <w:szCs w:val="20"/>
              </w:rPr>
              <w:t xml:space="preserve">As empresas colocarão assentos nos locais de trabalho, para uso dos empregados que tenham por atividade o atendimento ao público, nos termos da Portaria </w:t>
            </w:r>
            <w:proofErr w:type="spellStart"/>
            <w:proofErr w:type="gramStart"/>
            <w:r w:rsidRPr="00384297">
              <w:rPr>
                <w:rFonts w:ascii="Arial" w:hAnsi="Arial" w:cs="Arial"/>
                <w:color w:val="000000"/>
                <w:sz w:val="20"/>
                <w:szCs w:val="20"/>
              </w:rPr>
              <w:t>MTb</w:t>
            </w:r>
            <w:proofErr w:type="spellEnd"/>
            <w:proofErr w:type="gramEnd"/>
            <w:r w:rsidRPr="00384297">
              <w:rPr>
                <w:rFonts w:ascii="Arial" w:hAnsi="Arial" w:cs="Arial"/>
                <w:color w:val="000000"/>
                <w:sz w:val="20"/>
                <w:szCs w:val="20"/>
              </w:rPr>
              <w:t xml:space="preserve"> nº 3214/78. </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Uniforme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SEXAGÉSIMA QUARTA - UNIFORMES </w:t>
            </w:r>
            <w:r w:rsidRPr="00384297">
              <w:rPr>
                <w:rFonts w:ascii="Arial" w:eastAsia="Times New Roman" w:hAnsi="Arial" w:cs="Arial"/>
                <w:b/>
                <w:bCs/>
                <w:sz w:val="20"/>
                <w:szCs w:val="20"/>
              </w:rPr>
              <w:br/>
            </w:r>
            <w:r w:rsidRPr="00384297">
              <w:rPr>
                <w:rFonts w:ascii="Arial" w:eastAsia="Times New Roman" w:hAnsi="Arial" w:cs="Arial"/>
                <w:color w:val="000000"/>
                <w:sz w:val="20"/>
                <w:szCs w:val="20"/>
              </w:rPr>
              <w:t xml:space="preserve">As empresas que exigirem o uso de uniforme se obrigam a fornecê-los a seus empregados, sem qualquer ônus, ao número de 02 (dois) ao ano. </w:t>
            </w: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Exames Médicos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SEXAGÉSIMA QUINTA - SEGURANÇA E MEDICINA DO TRABALHO </w:t>
            </w:r>
            <w:r w:rsidRPr="00384297">
              <w:rPr>
                <w:rFonts w:ascii="Arial" w:eastAsia="Times New Roman" w:hAnsi="Arial" w:cs="Arial"/>
                <w:b/>
                <w:bCs/>
                <w:sz w:val="20"/>
                <w:szCs w:val="20"/>
              </w:rPr>
              <w:br/>
            </w:r>
            <w:r w:rsidRPr="00384297">
              <w:rPr>
                <w:rFonts w:ascii="Arial" w:hAnsi="Arial" w:cs="Arial"/>
                <w:color w:val="000000"/>
                <w:sz w:val="20"/>
                <w:szCs w:val="20"/>
              </w:rPr>
              <w:t xml:space="preserve">Ficam desobrigadas de indicar médico coordenador do PCMSO as empresas de grau de risco </w:t>
            </w:r>
            <w:proofErr w:type="gramStart"/>
            <w:r w:rsidRPr="00384297">
              <w:rPr>
                <w:rFonts w:ascii="Arial" w:hAnsi="Arial" w:cs="Arial"/>
                <w:color w:val="000000"/>
                <w:sz w:val="20"/>
                <w:szCs w:val="20"/>
              </w:rPr>
              <w:t>1</w:t>
            </w:r>
            <w:proofErr w:type="gramEnd"/>
            <w:r w:rsidRPr="00384297">
              <w:rPr>
                <w:rFonts w:ascii="Arial" w:hAnsi="Arial" w:cs="Arial"/>
                <w:color w:val="000000"/>
                <w:sz w:val="20"/>
                <w:szCs w:val="20"/>
              </w:rPr>
              <w:t xml:space="preserve"> e 2, segundo o Quadro 1 da NR 4, com até 50 (</w:t>
            </w:r>
            <w:proofErr w:type="spellStart"/>
            <w:r w:rsidRPr="00384297">
              <w:rPr>
                <w:rFonts w:ascii="Arial" w:hAnsi="Arial" w:cs="Arial"/>
                <w:color w:val="000000"/>
                <w:sz w:val="20"/>
                <w:szCs w:val="20"/>
              </w:rPr>
              <w:t>cinqüenta</w:t>
            </w:r>
            <w:proofErr w:type="spellEnd"/>
            <w:r w:rsidRPr="00384297">
              <w:rPr>
                <w:rFonts w:ascii="Arial" w:hAnsi="Arial" w:cs="Arial"/>
                <w:color w:val="000000"/>
                <w:sz w:val="20"/>
                <w:szCs w:val="20"/>
              </w:rPr>
              <w:t>) empregados.</w:t>
            </w:r>
          </w:p>
          <w:p w:rsidR="0026273F" w:rsidRPr="00384297" w:rsidRDefault="0026273F" w:rsidP="002E10C4">
            <w:pPr>
              <w:pStyle w:val="ww-normalweb"/>
              <w:pBdr>
                <w:bottom w:val="single" w:sz="6" w:space="0" w:color="auto"/>
              </w:pBdr>
              <w:spacing w:before="0" w:beforeAutospacing="0" w:after="0" w:afterAutospacing="0"/>
              <w:ind w:firstLine="708"/>
              <w:jc w:val="both"/>
              <w:rPr>
                <w:rFonts w:ascii="Arial" w:hAnsi="Arial" w:cs="Arial"/>
                <w:sz w:val="20"/>
                <w:szCs w:val="20"/>
              </w:rPr>
            </w:pPr>
            <w:r w:rsidRPr="00384297">
              <w:rPr>
                <w:rFonts w:ascii="Arial" w:hAnsi="Arial" w:cs="Arial"/>
                <w:color w:val="000000"/>
                <w:sz w:val="20"/>
                <w:szCs w:val="20"/>
              </w:rPr>
              <w:t xml:space="preserve">As empresas enquadradas no grau de risco </w:t>
            </w:r>
            <w:proofErr w:type="gramStart"/>
            <w:r w:rsidRPr="00384297">
              <w:rPr>
                <w:rFonts w:ascii="Arial" w:hAnsi="Arial" w:cs="Arial"/>
                <w:color w:val="000000"/>
                <w:sz w:val="20"/>
                <w:szCs w:val="20"/>
              </w:rPr>
              <w:t>1</w:t>
            </w:r>
            <w:proofErr w:type="gramEnd"/>
            <w:r w:rsidRPr="00384297">
              <w:rPr>
                <w:rFonts w:ascii="Arial" w:hAnsi="Arial" w:cs="Arial"/>
                <w:color w:val="000000"/>
                <w:sz w:val="20"/>
                <w:szCs w:val="20"/>
              </w:rPr>
              <w:t xml:space="preserve"> ou 2 do Quadro 1 da NR 4, estarão obrigadas a realizar exame médico demissional até a data da homologação da rescisão contratual, desde que o último exame médico ocupacional tenha sido realizado há mais de 270 (duzentos e setenta) dias, e </w:t>
            </w:r>
            <w:r w:rsidRPr="00384297">
              <w:rPr>
                <w:rFonts w:ascii="Arial" w:hAnsi="Arial" w:cs="Arial"/>
                <w:spacing w:val="-3"/>
                <w:sz w:val="20"/>
                <w:szCs w:val="20"/>
              </w:rPr>
              <w:t>desde que assistidas por profissional do órgão regional competente em segurança e saúde no trabalho</w:t>
            </w:r>
          </w:p>
          <w:p w:rsidR="0026273F" w:rsidRPr="00384297" w:rsidRDefault="0026273F" w:rsidP="002E10C4">
            <w:pPr>
              <w:pStyle w:val="ww-normalweb"/>
              <w:pBdr>
                <w:bottom w:val="single" w:sz="6" w:space="0" w:color="auto"/>
              </w:pBdr>
              <w:spacing w:before="0" w:beforeAutospacing="0" w:after="0" w:afterAutospacing="0"/>
              <w:ind w:firstLine="708"/>
              <w:jc w:val="both"/>
              <w:rPr>
                <w:rFonts w:ascii="Arial" w:hAnsi="Arial" w:cs="Arial"/>
                <w:sz w:val="20"/>
                <w:szCs w:val="20"/>
              </w:rPr>
            </w:pPr>
            <w:r w:rsidRPr="00384297">
              <w:rPr>
                <w:rFonts w:ascii="Arial" w:hAnsi="Arial" w:cs="Arial"/>
                <w:color w:val="000000"/>
                <w:sz w:val="20"/>
                <w:szCs w:val="20"/>
              </w:rPr>
              <w:t xml:space="preserve">As empresas enquadradas no grau de risco </w:t>
            </w:r>
            <w:proofErr w:type="gramStart"/>
            <w:r w:rsidRPr="00384297">
              <w:rPr>
                <w:rFonts w:ascii="Arial" w:hAnsi="Arial" w:cs="Arial"/>
                <w:color w:val="000000"/>
                <w:sz w:val="20"/>
                <w:szCs w:val="20"/>
              </w:rPr>
              <w:t>3</w:t>
            </w:r>
            <w:proofErr w:type="gramEnd"/>
            <w:r w:rsidRPr="00384297">
              <w:rPr>
                <w:rFonts w:ascii="Arial" w:hAnsi="Arial" w:cs="Arial"/>
                <w:color w:val="000000"/>
                <w:sz w:val="20"/>
                <w:szCs w:val="20"/>
              </w:rPr>
              <w:t xml:space="preserve"> ou 4 do Quadro 1 da NR 4, estarão obrigadas a realizar o exame médico demissional até a data da  rescisão contratual, desde que o último exame médico ocupacional tenha sido realizado há mais de 180 (cento e oitenta) dias, </w:t>
            </w:r>
            <w:proofErr w:type="spellStart"/>
            <w:r w:rsidRPr="00384297">
              <w:rPr>
                <w:rFonts w:ascii="Arial" w:hAnsi="Arial" w:cs="Arial"/>
                <w:color w:val="000000"/>
                <w:sz w:val="20"/>
                <w:szCs w:val="20"/>
              </w:rPr>
              <w:t>e</w:t>
            </w:r>
            <w:r w:rsidRPr="00384297">
              <w:rPr>
                <w:rFonts w:ascii="Arial" w:hAnsi="Arial" w:cs="Arial"/>
                <w:spacing w:val="-3"/>
                <w:sz w:val="20"/>
                <w:szCs w:val="20"/>
              </w:rPr>
              <w:t>desde</w:t>
            </w:r>
            <w:proofErr w:type="spellEnd"/>
            <w:r w:rsidRPr="00384297">
              <w:rPr>
                <w:rFonts w:ascii="Arial" w:hAnsi="Arial" w:cs="Arial"/>
                <w:spacing w:val="-3"/>
                <w:sz w:val="20"/>
                <w:szCs w:val="20"/>
              </w:rPr>
              <w:t xml:space="preserve"> que assistidas por profissional do órgão regional competente em segurança e saúde no trabalho</w:t>
            </w:r>
            <w:r w:rsidRPr="00384297">
              <w:rPr>
                <w:rStyle w:val="Forte"/>
                <w:rFonts w:ascii="Arial" w:hAnsi="Arial" w:cs="Arial"/>
                <w:spacing w:val="-3"/>
                <w:sz w:val="20"/>
                <w:szCs w:val="20"/>
              </w:rPr>
              <w:t>.</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Aceitação de Atestados Médicos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SEXAGÉSIMA SEXTA - ATESTADOS DE DOENÇA </w:t>
            </w:r>
            <w:r w:rsidRPr="00384297">
              <w:rPr>
                <w:rFonts w:ascii="Arial" w:eastAsia="Times New Roman" w:hAnsi="Arial" w:cs="Arial"/>
                <w:b/>
                <w:bCs/>
                <w:sz w:val="20"/>
                <w:szCs w:val="20"/>
              </w:rPr>
              <w:br/>
            </w:r>
            <w:r w:rsidRPr="00384297">
              <w:rPr>
                <w:rFonts w:ascii="Arial" w:eastAsia="Times New Roman" w:hAnsi="Arial" w:cs="Arial"/>
                <w:color w:val="000000"/>
                <w:sz w:val="20"/>
                <w:szCs w:val="20"/>
              </w:rPr>
              <w:t xml:space="preserve">As empresas aceitarão atestados de doença para a justificativa de falta ao serviço, expedidos por médicos particulares desde conveniados com o INSS. </w:t>
            </w: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sz w:val="20"/>
                <w:szCs w:val="20"/>
              </w:rPr>
              <w:br/>
            </w:r>
            <w:r w:rsidRPr="00384297">
              <w:rPr>
                <w:rFonts w:ascii="Arial" w:eastAsia="Times New Roman" w:hAnsi="Arial" w:cs="Arial"/>
                <w:b/>
                <w:bCs/>
                <w:sz w:val="20"/>
                <w:szCs w:val="20"/>
              </w:rPr>
              <w:t xml:space="preserve">Relações Sindicais </w:t>
            </w:r>
            <w:r w:rsidRPr="00384297">
              <w:rPr>
                <w:rFonts w:ascii="Arial" w:eastAsia="Times New Roman" w:hAnsi="Arial" w:cs="Arial"/>
                <w:b/>
                <w:bCs/>
                <w:sz w:val="20"/>
                <w:szCs w:val="20"/>
              </w:rPr>
              <w:br/>
            </w: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Contribuições Sindicais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SEXAGÉSIMA SÉTIMA - DESCONTO ASSISTENCIAL PATRONAL </w:t>
            </w:r>
            <w:r w:rsidRPr="00384297">
              <w:rPr>
                <w:rFonts w:ascii="Arial" w:eastAsia="Times New Roman" w:hAnsi="Arial" w:cs="Arial"/>
                <w:b/>
                <w:bCs/>
                <w:sz w:val="20"/>
                <w:szCs w:val="20"/>
              </w:rPr>
              <w:br/>
            </w:r>
            <w:r w:rsidRPr="00384297">
              <w:rPr>
                <w:rFonts w:ascii="Arial" w:hAnsi="Arial" w:cs="Arial"/>
                <w:sz w:val="20"/>
                <w:szCs w:val="20"/>
              </w:rPr>
              <w:t>As empresas representadas pelo</w:t>
            </w:r>
            <w:r w:rsidRPr="00384297">
              <w:rPr>
                <w:rStyle w:val="Forte"/>
                <w:rFonts w:ascii="Arial" w:hAnsi="Arial" w:cs="Arial"/>
                <w:sz w:val="20"/>
                <w:szCs w:val="20"/>
              </w:rPr>
              <w:t> Sindicato dos Estabelecimentos de Serviços Funerários do Estado do RGS </w:t>
            </w:r>
            <w:r w:rsidRPr="00384297">
              <w:rPr>
                <w:rFonts w:ascii="Arial" w:hAnsi="Arial" w:cs="Arial"/>
                <w:sz w:val="20"/>
                <w:szCs w:val="20"/>
              </w:rPr>
              <w:t>ficam obrigadas a recolher aos cofres da entidade, mediante guias próprias e nos estabelecimentos bancários indicados, a impor</w:t>
            </w:r>
            <w:r w:rsidRPr="00384297">
              <w:rPr>
                <w:rFonts w:ascii="Arial" w:hAnsi="Arial" w:cs="Arial"/>
                <w:sz w:val="20"/>
                <w:szCs w:val="20"/>
              </w:rPr>
              <w:softHyphen/>
              <w:t xml:space="preserve">tância equivalente a </w:t>
            </w:r>
            <w:proofErr w:type="gramStart"/>
            <w:r w:rsidRPr="00384297">
              <w:rPr>
                <w:rFonts w:ascii="Arial" w:hAnsi="Arial" w:cs="Arial"/>
                <w:sz w:val="20"/>
                <w:szCs w:val="20"/>
              </w:rPr>
              <w:t>2</w:t>
            </w:r>
            <w:proofErr w:type="gramEnd"/>
            <w:r w:rsidRPr="00384297">
              <w:rPr>
                <w:rFonts w:ascii="Arial" w:hAnsi="Arial" w:cs="Arial"/>
                <w:sz w:val="20"/>
                <w:szCs w:val="20"/>
              </w:rPr>
              <w:t xml:space="preserve"> (dois) dias de salários de todos os seus empregados, beneficiados ou não pela presente convenção, já </w:t>
            </w:r>
            <w:proofErr w:type="spellStart"/>
            <w:r w:rsidRPr="00384297">
              <w:rPr>
                <w:rFonts w:ascii="Arial" w:hAnsi="Arial" w:cs="Arial"/>
                <w:sz w:val="20"/>
                <w:szCs w:val="20"/>
              </w:rPr>
              <w:t>reajustdo</w:t>
            </w:r>
            <w:proofErr w:type="spellEnd"/>
            <w:r w:rsidRPr="00384297">
              <w:rPr>
                <w:rFonts w:ascii="Arial" w:hAnsi="Arial" w:cs="Arial"/>
                <w:sz w:val="20"/>
                <w:szCs w:val="20"/>
              </w:rPr>
              <w:t xml:space="preserve"> e vigente à época do pagamento. </w:t>
            </w:r>
          </w:p>
          <w:p w:rsidR="0026273F" w:rsidRPr="00384297" w:rsidRDefault="0026273F" w:rsidP="002E10C4">
            <w:pPr>
              <w:jc w:val="both"/>
              <w:rPr>
                <w:rFonts w:ascii="Arial" w:hAnsi="Arial" w:cs="Arial"/>
                <w:sz w:val="20"/>
                <w:szCs w:val="20"/>
              </w:rPr>
            </w:pPr>
          </w:p>
          <w:p w:rsidR="0026273F" w:rsidRPr="00384297" w:rsidRDefault="0026273F" w:rsidP="002E10C4">
            <w:pPr>
              <w:pStyle w:val="NormalWeb"/>
              <w:spacing w:before="0" w:beforeAutospacing="0" w:after="0" w:afterAutospacing="0"/>
              <w:jc w:val="both"/>
              <w:rPr>
                <w:rStyle w:val="Forte"/>
                <w:rFonts w:ascii="Arial" w:hAnsi="Arial" w:cs="Arial"/>
                <w:sz w:val="20"/>
                <w:szCs w:val="20"/>
              </w:rPr>
            </w:pPr>
            <w:r w:rsidRPr="00384297">
              <w:rPr>
                <w:rStyle w:val="Forte"/>
                <w:rFonts w:ascii="Arial" w:hAnsi="Arial" w:cs="Arial"/>
                <w:sz w:val="20"/>
                <w:szCs w:val="20"/>
              </w:rPr>
              <w:t>PARÁGRAFO PRIMEIRO</w:t>
            </w:r>
          </w:p>
          <w:p w:rsidR="0026273F" w:rsidRPr="00384297" w:rsidRDefault="0026273F" w:rsidP="002E10C4">
            <w:pPr>
              <w:pStyle w:val="NormalWeb"/>
              <w:spacing w:before="0" w:beforeAutospacing="0" w:after="0" w:afterAutospacing="0"/>
              <w:jc w:val="both"/>
              <w:rPr>
                <w:rFonts w:ascii="Arial" w:hAnsi="Arial" w:cs="Arial"/>
                <w:sz w:val="20"/>
                <w:szCs w:val="20"/>
              </w:rPr>
            </w:pPr>
            <w:r w:rsidRPr="00384297">
              <w:rPr>
                <w:rFonts w:ascii="Arial" w:hAnsi="Arial" w:cs="Arial"/>
                <w:sz w:val="20"/>
                <w:szCs w:val="20"/>
              </w:rPr>
              <w:t xml:space="preserve">Nenhuma empresa, possuindo ou não empregados, poderá contribuir a este título com importância inferior a </w:t>
            </w:r>
            <w:proofErr w:type="gramStart"/>
            <w:r w:rsidRPr="00384297">
              <w:rPr>
                <w:rFonts w:ascii="Arial" w:hAnsi="Arial" w:cs="Arial"/>
                <w:sz w:val="20"/>
                <w:szCs w:val="20"/>
              </w:rPr>
              <w:t>R$ 50,00 (cinquenta reais), valor</w:t>
            </w:r>
            <w:proofErr w:type="gramEnd"/>
            <w:r w:rsidRPr="00384297">
              <w:rPr>
                <w:rFonts w:ascii="Arial" w:hAnsi="Arial" w:cs="Arial"/>
                <w:sz w:val="20"/>
                <w:szCs w:val="20"/>
              </w:rPr>
              <w:t xml:space="preserve"> este que sofrerá a incidência de correção monetária após o prazo de vencimento. O recolhimento deverá ser efetuado </w:t>
            </w:r>
            <w:r w:rsidRPr="00384297">
              <w:rPr>
                <w:rStyle w:val="Forte"/>
                <w:rFonts w:ascii="Arial" w:hAnsi="Arial" w:cs="Arial"/>
                <w:sz w:val="20"/>
                <w:szCs w:val="20"/>
                <w:u w:val="single"/>
              </w:rPr>
              <w:t>até o dia 31 de agosto de 2020</w:t>
            </w:r>
            <w:r w:rsidRPr="00384297">
              <w:rPr>
                <w:rStyle w:val="Forte"/>
                <w:rFonts w:ascii="Arial" w:hAnsi="Arial" w:cs="Arial"/>
                <w:sz w:val="20"/>
                <w:szCs w:val="20"/>
              </w:rPr>
              <w:t>, </w:t>
            </w:r>
            <w:proofErr w:type="gramStart"/>
            <w:r w:rsidRPr="00384297">
              <w:rPr>
                <w:rFonts w:ascii="Arial" w:hAnsi="Arial" w:cs="Arial"/>
                <w:sz w:val="20"/>
                <w:szCs w:val="20"/>
              </w:rPr>
              <w:t>sob pena</w:t>
            </w:r>
            <w:proofErr w:type="gramEnd"/>
            <w:r w:rsidRPr="00384297">
              <w:rPr>
                <w:rFonts w:ascii="Arial" w:hAnsi="Arial" w:cs="Arial"/>
                <w:sz w:val="20"/>
                <w:szCs w:val="20"/>
              </w:rPr>
              <w:t xml:space="preserve"> das cominações previstas no art. 600 da CLT.</w:t>
            </w:r>
          </w:p>
          <w:p w:rsidR="0026273F" w:rsidRPr="00384297" w:rsidRDefault="0026273F" w:rsidP="002E10C4">
            <w:pPr>
              <w:pStyle w:val="NormalWeb"/>
              <w:spacing w:before="0" w:beforeAutospacing="0" w:after="0" w:afterAutospacing="0"/>
              <w:jc w:val="both"/>
              <w:rPr>
                <w:rStyle w:val="Forte"/>
                <w:rFonts w:ascii="Arial" w:hAnsi="Arial" w:cs="Arial"/>
                <w:sz w:val="20"/>
                <w:szCs w:val="20"/>
              </w:rPr>
            </w:pPr>
          </w:p>
          <w:p w:rsidR="0026273F" w:rsidRPr="00384297" w:rsidRDefault="0026273F" w:rsidP="002E10C4">
            <w:pPr>
              <w:pStyle w:val="NormalWeb"/>
              <w:spacing w:before="0" w:beforeAutospacing="0" w:after="0" w:afterAutospacing="0"/>
              <w:jc w:val="both"/>
              <w:rPr>
                <w:rStyle w:val="Forte"/>
                <w:rFonts w:ascii="Arial" w:hAnsi="Arial" w:cs="Arial"/>
                <w:sz w:val="20"/>
                <w:szCs w:val="20"/>
              </w:rPr>
            </w:pPr>
            <w:r w:rsidRPr="00384297">
              <w:rPr>
                <w:rStyle w:val="Forte"/>
                <w:rFonts w:ascii="Arial" w:hAnsi="Arial" w:cs="Arial"/>
                <w:sz w:val="20"/>
                <w:szCs w:val="20"/>
              </w:rPr>
              <w:t>PARÁGRAFO SEGUNDO</w:t>
            </w:r>
          </w:p>
          <w:p w:rsidR="0026273F" w:rsidRPr="00384297" w:rsidRDefault="0026273F" w:rsidP="002E10C4">
            <w:pPr>
              <w:pStyle w:val="NormalWeb"/>
              <w:spacing w:before="0" w:beforeAutospacing="0" w:after="0" w:afterAutospacing="0"/>
              <w:jc w:val="both"/>
              <w:rPr>
                <w:rFonts w:ascii="Arial" w:hAnsi="Arial" w:cs="Arial"/>
                <w:sz w:val="20"/>
                <w:szCs w:val="20"/>
              </w:rPr>
            </w:pPr>
            <w:r w:rsidRPr="00384297">
              <w:rPr>
                <w:rFonts w:ascii="Arial" w:hAnsi="Arial" w:cs="Arial"/>
                <w:sz w:val="20"/>
                <w:szCs w:val="20"/>
              </w:rPr>
              <w:t>Fica estabelecido que qualquer discussão que envolva a contribuição em favor do sindicato das empresas prevista nesta cláusula é de responsabilidade exclusiva do sindicato patronal, restando indene o sindicato laboral.</w:t>
            </w:r>
          </w:p>
          <w:p w:rsidR="0026273F" w:rsidRPr="00384297" w:rsidRDefault="0026273F" w:rsidP="002E10C4">
            <w:pPr>
              <w:pStyle w:val="NormalWeb"/>
              <w:rPr>
                <w:rFonts w:ascii="Arial" w:hAnsi="Arial" w:cs="Arial"/>
                <w:sz w:val="20"/>
                <w:szCs w:val="20"/>
              </w:rPr>
            </w:pPr>
            <w:r w:rsidRPr="00384297">
              <w:rPr>
                <w:rFonts w:ascii="Arial" w:eastAsia="Times New Roman" w:hAnsi="Arial" w:cs="Arial"/>
                <w:b/>
                <w:bCs/>
                <w:sz w:val="20"/>
                <w:szCs w:val="20"/>
              </w:rPr>
              <w:t xml:space="preserve">CLÁUSULA SEXAGÉSIMA OITAVA - DESCONTO ASSISTENCIAL DOS EMPREGADOS </w:t>
            </w:r>
            <w:r w:rsidRPr="00384297">
              <w:rPr>
                <w:rFonts w:ascii="Arial" w:eastAsia="Times New Roman" w:hAnsi="Arial" w:cs="Arial"/>
                <w:b/>
                <w:bCs/>
                <w:sz w:val="20"/>
                <w:szCs w:val="20"/>
              </w:rPr>
              <w:br/>
            </w:r>
            <w:r w:rsidRPr="00384297">
              <w:rPr>
                <w:rFonts w:ascii="Arial" w:hAnsi="Arial" w:cs="Arial"/>
                <w:sz w:val="20"/>
                <w:szCs w:val="20"/>
              </w:rPr>
              <w:t>O Sindicato dos Empregados no Comércio de  Viamão ajusta o pagamento por empregados por eles representados e alcançados pela presente Convenção Coletiva de Trabalho, de contribuição negocial instituída na forma do art. 513, “e”, da CLT, respeitado o disposto no art. 611-B, XXVI, do mesmo diploma legal.</w:t>
            </w:r>
          </w:p>
          <w:p w:rsidR="0026273F" w:rsidRPr="00384297" w:rsidRDefault="0026273F" w:rsidP="002E10C4">
            <w:pPr>
              <w:pStyle w:val="NormalWeb"/>
              <w:spacing w:before="0" w:beforeAutospacing="0" w:after="0" w:afterAutospacing="0"/>
              <w:jc w:val="both"/>
              <w:rPr>
                <w:rStyle w:val="Forte"/>
                <w:rFonts w:ascii="Arial" w:hAnsi="Arial" w:cs="Arial"/>
                <w:sz w:val="20"/>
                <w:szCs w:val="20"/>
              </w:rPr>
            </w:pPr>
            <w:r w:rsidRPr="00384297">
              <w:rPr>
                <w:rStyle w:val="Forte"/>
                <w:rFonts w:ascii="Arial" w:hAnsi="Arial" w:cs="Arial"/>
                <w:sz w:val="20"/>
                <w:szCs w:val="20"/>
              </w:rPr>
              <w:t>PARÁGRAFO PRIMEIRO</w:t>
            </w:r>
          </w:p>
          <w:p w:rsidR="0026273F" w:rsidRPr="00384297" w:rsidRDefault="0026273F" w:rsidP="002E10C4">
            <w:pPr>
              <w:pStyle w:val="NormalWeb"/>
              <w:spacing w:before="0" w:beforeAutospacing="0" w:after="0" w:afterAutospacing="0"/>
              <w:jc w:val="both"/>
              <w:rPr>
                <w:rFonts w:ascii="Arial" w:hAnsi="Arial" w:cs="Arial"/>
                <w:sz w:val="20"/>
                <w:szCs w:val="20"/>
              </w:rPr>
            </w:pPr>
            <w:r w:rsidRPr="00384297">
              <w:rPr>
                <w:rFonts w:ascii="Arial" w:hAnsi="Arial" w:cs="Arial"/>
                <w:sz w:val="20"/>
                <w:szCs w:val="20"/>
              </w:rPr>
              <w:t xml:space="preserve">Os empregadores descontarão de seus empregados representados pelo sindicato obreiro, a </w:t>
            </w:r>
            <w:r w:rsidRPr="00384297">
              <w:rPr>
                <w:rFonts w:ascii="Arial" w:hAnsi="Arial" w:cs="Arial"/>
                <w:sz w:val="20"/>
                <w:szCs w:val="20"/>
              </w:rPr>
              <w:lastRenderedPageBreak/>
              <w:t xml:space="preserve">título de contribuição negocial, a importância correspondente a  1% (um por cento) mensal do piso profissional percebido pelos empregados nos meses de MARÇO/2020 a FEVEREIRO/2021 recolhendo tais importâncias até o dia 10 do mês </w:t>
            </w:r>
            <w:proofErr w:type="spellStart"/>
            <w:r w:rsidRPr="00384297">
              <w:rPr>
                <w:rFonts w:ascii="Arial" w:hAnsi="Arial" w:cs="Arial"/>
                <w:sz w:val="20"/>
                <w:szCs w:val="20"/>
              </w:rPr>
              <w:t>subseqüente</w:t>
            </w:r>
            <w:proofErr w:type="spellEnd"/>
            <w:r w:rsidRPr="00384297">
              <w:rPr>
                <w:rFonts w:ascii="Arial" w:hAnsi="Arial" w:cs="Arial"/>
                <w:sz w:val="20"/>
                <w:szCs w:val="20"/>
              </w:rPr>
              <w:t xml:space="preserve"> ao recolhimento,</w:t>
            </w:r>
            <w:proofErr w:type="gramStart"/>
            <w:r w:rsidRPr="00384297">
              <w:rPr>
                <w:rFonts w:ascii="Arial" w:hAnsi="Arial" w:cs="Arial"/>
                <w:sz w:val="20"/>
                <w:szCs w:val="20"/>
              </w:rPr>
              <w:t xml:space="preserve">  </w:t>
            </w:r>
            <w:proofErr w:type="gramEnd"/>
            <w:r w:rsidRPr="00384297">
              <w:rPr>
                <w:rFonts w:ascii="Arial" w:hAnsi="Arial" w:cs="Arial"/>
                <w:sz w:val="20"/>
                <w:szCs w:val="20"/>
              </w:rPr>
              <w:t>sob pena das cominações previs</w:t>
            </w:r>
            <w:r w:rsidRPr="00384297">
              <w:rPr>
                <w:rFonts w:ascii="Arial" w:hAnsi="Arial" w:cs="Arial"/>
                <w:sz w:val="20"/>
                <w:szCs w:val="20"/>
              </w:rPr>
              <w:softHyphen/>
              <w:t>tas no artigo 600 da CLT. Caso o desconto tenha ocorrido durante a vigência da presente convenção as empresas estão isentas de descontar dos empregados.</w:t>
            </w:r>
          </w:p>
          <w:p w:rsidR="0026273F" w:rsidRPr="00384297" w:rsidRDefault="0026273F" w:rsidP="002E10C4">
            <w:pPr>
              <w:pStyle w:val="NormalWeb"/>
              <w:spacing w:before="0" w:beforeAutospacing="0" w:after="0" w:afterAutospacing="0"/>
              <w:jc w:val="both"/>
              <w:rPr>
                <w:rStyle w:val="Forte"/>
                <w:rFonts w:ascii="Arial" w:hAnsi="Arial" w:cs="Arial"/>
                <w:sz w:val="20"/>
                <w:szCs w:val="20"/>
              </w:rPr>
            </w:pPr>
          </w:p>
          <w:p w:rsidR="0026273F" w:rsidRPr="00384297" w:rsidRDefault="0026273F" w:rsidP="002E10C4">
            <w:pPr>
              <w:pStyle w:val="NormalWeb"/>
              <w:spacing w:before="0" w:beforeAutospacing="0" w:after="0" w:afterAutospacing="0"/>
              <w:jc w:val="both"/>
              <w:rPr>
                <w:rStyle w:val="Forte"/>
                <w:rFonts w:ascii="Arial" w:hAnsi="Arial" w:cs="Arial"/>
                <w:sz w:val="20"/>
                <w:szCs w:val="20"/>
              </w:rPr>
            </w:pPr>
            <w:r w:rsidRPr="00384297">
              <w:rPr>
                <w:rStyle w:val="Forte"/>
                <w:rFonts w:ascii="Arial" w:hAnsi="Arial" w:cs="Arial"/>
                <w:sz w:val="20"/>
                <w:szCs w:val="20"/>
              </w:rPr>
              <w:t>PARÁGRAFO SEGUNDO</w:t>
            </w:r>
          </w:p>
          <w:p w:rsidR="0026273F" w:rsidRPr="00384297" w:rsidRDefault="0026273F" w:rsidP="002E10C4">
            <w:pPr>
              <w:pStyle w:val="NormalWeb"/>
              <w:spacing w:before="0" w:beforeAutospacing="0" w:after="0" w:afterAutospacing="0"/>
              <w:jc w:val="both"/>
              <w:rPr>
                <w:rFonts w:ascii="Arial" w:hAnsi="Arial" w:cs="Arial"/>
                <w:sz w:val="20"/>
                <w:szCs w:val="20"/>
              </w:rPr>
            </w:pPr>
            <w:r w:rsidRPr="00384297">
              <w:rPr>
                <w:rFonts w:ascii="Arial" w:hAnsi="Arial" w:cs="Arial"/>
                <w:sz w:val="20"/>
                <w:szCs w:val="20"/>
              </w:rPr>
              <w:t xml:space="preserve">As contribuições em favor do sindicato dos empregados, previstas nesta cláusula, em caso de demanda judicial ajuizada por empregado que pretenda a devolução das mesmas, </w:t>
            </w:r>
            <w:proofErr w:type="gramStart"/>
            <w:r w:rsidRPr="00384297">
              <w:rPr>
                <w:rFonts w:ascii="Arial" w:hAnsi="Arial" w:cs="Arial"/>
                <w:sz w:val="20"/>
                <w:szCs w:val="20"/>
              </w:rPr>
              <w:t>serão</w:t>
            </w:r>
            <w:proofErr w:type="gramEnd"/>
            <w:r w:rsidRPr="00384297">
              <w:rPr>
                <w:rFonts w:ascii="Arial" w:hAnsi="Arial" w:cs="Arial"/>
                <w:sz w:val="20"/>
                <w:szCs w:val="20"/>
              </w:rPr>
              <w:t xml:space="preserve"> de responsabilidade exclusiva do Sindicato dos empregados, que assume a responsabilidade pela devolução dos valores em tais casos, exceção feita a eventuais indenizações em caso de dolo ou de culpa do empregador na efetuação dos descontos judicialmente contestados.</w:t>
            </w:r>
          </w:p>
          <w:p w:rsidR="0026273F" w:rsidRPr="00384297" w:rsidRDefault="0026273F" w:rsidP="002E10C4">
            <w:pPr>
              <w:pStyle w:val="NormalWeb"/>
              <w:spacing w:before="0" w:beforeAutospacing="0" w:after="0" w:afterAutospacing="0"/>
              <w:jc w:val="both"/>
              <w:rPr>
                <w:rStyle w:val="Forte"/>
                <w:rFonts w:ascii="Arial" w:hAnsi="Arial" w:cs="Arial"/>
                <w:b w:val="0"/>
                <w:bCs w:val="0"/>
                <w:sz w:val="20"/>
                <w:szCs w:val="20"/>
              </w:rPr>
            </w:pPr>
          </w:p>
          <w:p w:rsidR="0026273F" w:rsidRPr="00384297" w:rsidRDefault="0026273F" w:rsidP="002E10C4">
            <w:pPr>
              <w:pStyle w:val="NormalWeb"/>
              <w:spacing w:before="0" w:beforeAutospacing="0" w:after="0" w:afterAutospacing="0"/>
              <w:jc w:val="both"/>
              <w:rPr>
                <w:rStyle w:val="Forte"/>
                <w:rFonts w:ascii="Arial" w:hAnsi="Arial" w:cs="Arial"/>
                <w:sz w:val="20"/>
                <w:szCs w:val="20"/>
              </w:rPr>
            </w:pPr>
            <w:r w:rsidRPr="00384297">
              <w:rPr>
                <w:rStyle w:val="Forte"/>
                <w:rFonts w:ascii="Arial" w:hAnsi="Arial" w:cs="Arial"/>
                <w:sz w:val="20"/>
                <w:szCs w:val="20"/>
              </w:rPr>
              <w:t>PARÁGRAFO TERCEIRO</w:t>
            </w:r>
          </w:p>
          <w:p w:rsidR="0026273F" w:rsidRPr="00384297" w:rsidRDefault="0026273F" w:rsidP="002E10C4">
            <w:pPr>
              <w:pStyle w:val="NormalWeb"/>
              <w:spacing w:before="0" w:beforeAutospacing="0" w:after="0" w:afterAutospacing="0"/>
              <w:jc w:val="both"/>
              <w:rPr>
                <w:rFonts w:ascii="Arial" w:hAnsi="Arial" w:cs="Arial"/>
                <w:b/>
                <w:bCs/>
                <w:sz w:val="20"/>
                <w:szCs w:val="20"/>
              </w:rPr>
            </w:pPr>
            <w:r w:rsidRPr="00384297">
              <w:rPr>
                <w:rFonts w:ascii="Arial" w:hAnsi="Arial" w:cs="Arial"/>
                <w:sz w:val="20"/>
                <w:szCs w:val="20"/>
              </w:rPr>
              <w:t xml:space="preserve">O Sindicato dos empregados consigna que conforme deliberado na assembleia da categoria profissional é assegurado o direito de oposição pelo empregado, manifestado individualmente e por escrito à entidade sindical convenente, em até 10 dias da publicação pela entidade laboral do extrato da Convenção Coletiva de Trabalho (CCT) em jornal de circulação da área de abrangência da CCT. Não havendo sede da entidade na localidade onde </w:t>
            </w:r>
            <w:proofErr w:type="gramStart"/>
            <w:r w:rsidRPr="00384297">
              <w:rPr>
                <w:rFonts w:ascii="Arial" w:hAnsi="Arial" w:cs="Arial"/>
                <w:sz w:val="20"/>
                <w:szCs w:val="20"/>
              </w:rPr>
              <w:t>o empregado presta</w:t>
            </w:r>
            <w:proofErr w:type="gramEnd"/>
            <w:r w:rsidRPr="00384297">
              <w:rPr>
                <w:rFonts w:ascii="Arial" w:hAnsi="Arial" w:cs="Arial"/>
                <w:sz w:val="20"/>
                <w:szCs w:val="20"/>
              </w:rPr>
              <w:t xml:space="preserve"> serviço, a carta de oposição poderá ser remetia pelo correio e com aviso de recebimento.</w:t>
            </w:r>
          </w:p>
          <w:p w:rsidR="0026273F" w:rsidRPr="00384297" w:rsidRDefault="0026273F" w:rsidP="002E10C4">
            <w:pPr>
              <w:rPr>
                <w:rFonts w:ascii="Arial" w:eastAsia="Times New Roman" w:hAnsi="Arial" w:cs="Arial"/>
                <w:sz w:val="20"/>
                <w:szCs w:val="20"/>
              </w:rPr>
            </w:pP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Disposições Gerais </w:t>
            </w:r>
            <w:r w:rsidRPr="00384297">
              <w:rPr>
                <w:rFonts w:ascii="Arial" w:eastAsia="Times New Roman" w:hAnsi="Arial" w:cs="Arial"/>
                <w:b/>
                <w:bCs/>
                <w:sz w:val="20"/>
                <w:szCs w:val="20"/>
              </w:rPr>
              <w:br/>
            </w:r>
          </w:p>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b/>
                <w:bCs/>
                <w:sz w:val="20"/>
                <w:szCs w:val="20"/>
              </w:rPr>
              <w:t xml:space="preserve">Descumprimento do Instrumento Coletivo </w:t>
            </w:r>
            <w:r w:rsidRPr="00384297">
              <w:rPr>
                <w:rFonts w:ascii="Arial" w:eastAsia="Times New Roman" w:hAnsi="Arial" w:cs="Arial"/>
                <w:b/>
                <w:bCs/>
                <w:sz w:val="20"/>
                <w:szCs w:val="20"/>
              </w:rPr>
              <w:br/>
            </w:r>
          </w:p>
          <w:p w:rsidR="0026273F" w:rsidRPr="00384297" w:rsidRDefault="0026273F" w:rsidP="002E10C4">
            <w:pPr>
              <w:rPr>
                <w:rFonts w:ascii="Arial" w:eastAsia="Times New Roman" w:hAnsi="Arial" w:cs="Arial"/>
                <w:sz w:val="20"/>
                <w:szCs w:val="20"/>
              </w:rPr>
            </w:pPr>
            <w:r w:rsidRPr="00384297">
              <w:rPr>
                <w:rFonts w:ascii="Arial" w:eastAsia="Times New Roman" w:hAnsi="Arial" w:cs="Arial"/>
                <w:b/>
                <w:bCs/>
                <w:sz w:val="20"/>
                <w:szCs w:val="20"/>
              </w:rPr>
              <w:t xml:space="preserve">CLÁUSULA SEXAGÉSIMA NONA - MULTA POR DESCUMPRIMENTO DE OBRIGAÇÃO DE FAZER </w:t>
            </w:r>
            <w:r w:rsidRPr="00384297">
              <w:rPr>
                <w:rFonts w:ascii="Arial" w:eastAsia="Times New Roman" w:hAnsi="Arial" w:cs="Arial"/>
                <w:b/>
                <w:bCs/>
                <w:sz w:val="20"/>
                <w:szCs w:val="20"/>
              </w:rPr>
              <w:br/>
            </w:r>
            <w:r w:rsidRPr="00384297">
              <w:rPr>
                <w:rFonts w:ascii="Arial" w:hAnsi="Arial" w:cs="Arial"/>
                <w:color w:val="000000"/>
                <w:sz w:val="20"/>
                <w:szCs w:val="20"/>
              </w:rPr>
              <w:t>Na hipótese de descumprimento de disposição prevista na presente convenção coletiva de trabalho que contenha obrigação de fazer, a entidade profissional notificará, por qualquer meio, a entidade patronal acordante, que diligenciará junto à empresa para que a obrigação seja satisfeita no prazo improrrogável de 72 (setenta e duas) horas, contados do recebimento da notificação.</w:t>
            </w:r>
          </w:p>
          <w:p w:rsidR="0026273F" w:rsidRPr="00384297" w:rsidRDefault="0026273F" w:rsidP="002E10C4">
            <w:pPr>
              <w:pStyle w:val="Ttulo1"/>
              <w:spacing w:before="0" w:beforeAutospacing="0" w:after="0" w:afterAutospacing="0"/>
              <w:jc w:val="both"/>
              <w:rPr>
                <w:rFonts w:ascii="Arial" w:eastAsia="Times New Roman" w:hAnsi="Arial" w:cs="Arial"/>
                <w:sz w:val="20"/>
                <w:szCs w:val="20"/>
              </w:rPr>
            </w:pPr>
            <w:r w:rsidRPr="00384297">
              <w:rPr>
                <w:rFonts w:ascii="Arial" w:eastAsia="Times New Roman" w:hAnsi="Arial" w:cs="Arial"/>
                <w:color w:val="000000"/>
                <w:sz w:val="20"/>
                <w:szCs w:val="20"/>
                <w:u w:val="single"/>
              </w:rPr>
              <w:t>PARÁGRAFO ÚNICO</w:t>
            </w:r>
          </w:p>
          <w:p w:rsidR="0026273F" w:rsidRPr="00384297" w:rsidRDefault="0026273F" w:rsidP="002E10C4">
            <w:pPr>
              <w:pStyle w:val="NormalWeb"/>
              <w:spacing w:before="0" w:beforeAutospacing="0" w:after="0" w:afterAutospacing="0"/>
              <w:jc w:val="both"/>
              <w:rPr>
                <w:rFonts w:ascii="Arial" w:hAnsi="Arial" w:cs="Arial"/>
                <w:sz w:val="20"/>
                <w:szCs w:val="20"/>
              </w:rPr>
            </w:pPr>
            <w:r w:rsidRPr="00384297">
              <w:rPr>
                <w:rFonts w:ascii="Arial" w:hAnsi="Arial" w:cs="Arial"/>
                <w:color w:val="000000"/>
                <w:sz w:val="20"/>
                <w:szCs w:val="20"/>
              </w:rPr>
              <w:t>Persistindo o descumprimento, desde que a cláusula não contenha multa específica ou não haja previsão legal a respeito, o empregador pagará multa, em favor do empregado, no valor equivalente a 15% (quinze por cento) do piso salarial da categoria.</w:t>
            </w:r>
            <w:r w:rsidRPr="00384297">
              <w:rPr>
                <w:rStyle w:val="Forte"/>
                <w:rFonts w:ascii="Arial" w:hAnsi="Arial" w:cs="Arial"/>
                <w:color w:val="000000"/>
                <w:sz w:val="20"/>
                <w:szCs w:val="20"/>
              </w:rPr>
              <w:t> </w:t>
            </w:r>
          </w:p>
          <w:p w:rsidR="0026273F" w:rsidRPr="00384297" w:rsidRDefault="0026273F" w:rsidP="002E10C4">
            <w:pPr>
              <w:spacing w:after="240"/>
              <w:rPr>
                <w:rFonts w:ascii="Arial" w:eastAsia="Times New Roman" w:hAnsi="Arial" w:cs="Arial"/>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26273F" w:rsidRPr="00384297" w:rsidTr="002E10C4">
              <w:trPr>
                <w:tblCellSpacing w:w="0" w:type="dxa"/>
                <w:jc w:val="center"/>
              </w:trPr>
              <w:tc>
                <w:tcPr>
                  <w:tcW w:w="0" w:type="auto"/>
                  <w:vAlign w:val="center"/>
                  <w:hideMark/>
                </w:tcPr>
                <w:p w:rsidR="0026273F" w:rsidRPr="00384297" w:rsidRDefault="0026273F" w:rsidP="002E10C4">
                  <w:pPr>
                    <w:jc w:val="center"/>
                    <w:rPr>
                      <w:rFonts w:ascii="Arial" w:eastAsia="Times New Roman" w:hAnsi="Arial" w:cs="Arial"/>
                      <w:sz w:val="20"/>
                      <w:szCs w:val="20"/>
                    </w:rPr>
                  </w:pPr>
                  <w:r w:rsidRPr="00384297">
                    <w:rPr>
                      <w:rFonts w:ascii="Arial" w:eastAsia="Times New Roman" w:hAnsi="Arial" w:cs="Arial"/>
                      <w:sz w:val="20"/>
                      <w:szCs w:val="20"/>
                    </w:rPr>
                    <w:br/>
                  </w:r>
                  <w:r w:rsidRPr="00384297">
                    <w:rPr>
                      <w:rFonts w:ascii="Arial" w:eastAsia="Times New Roman" w:hAnsi="Arial" w:cs="Arial"/>
                      <w:sz w:val="20"/>
                      <w:szCs w:val="20"/>
                    </w:rPr>
                    <w:br/>
                    <w:t xml:space="preserve">JOELTO FRASSON </w:t>
                  </w:r>
                  <w:r w:rsidRPr="00384297">
                    <w:rPr>
                      <w:rFonts w:ascii="Arial" w:eastAsia="Times New Roman" w:hAnsi="Arial" w:cs="Arial"/>
                      <w:sz w:val="20"/>
                      <w:szCs w:val="20"/>
                    </w:rPr>
                    <w:br/>
                    <w:t xml:space="preserve">Procurador </w:t>
                  </w:r>
                  <w:r w:rsidRPr="00384297">
                    <w:rPr>
                      <w:rFonts w:ascii="Arial" w:eastAsia="Times New Roman" w:hAnsi="Arial" w:cs="Arial"/>
                      <w:sz w:val="20"/>
                      <w:szCs w:val="20"/>
                    </w:rPr>
                    <w:br/>
                    <w:t xml:space="preserve">SINDICATO DOS EMPREGADOS NO COMERCIO DE VIAMAO </w:t>
                  </w:r>
                  <w:r w:rsidRPr="00384297">
                    <w:rPr>
                      <w:rFonts w:ascii="Arial" w:eastAsia="Times New Roman" w:hAnsi="Arial" w:cs="Arial"/>
                      <w:sz w:val="20"/>
                      <w:szCs w:val="20"/>
                    </w:rPr>
                    <w:br/>
                  </w:r>
                  <w:r w:rsidRPr="00384297">
                    <w:rPr>
                      <w:rFonts w:ascii="Arial" w:eastAsia="Times New Roman" w:hAnsi="Arial" w:cs="Arial"/>
                      <w:sz w:val="20"/>
                      <w:szCs w:val="20"/>
                    </w:rPr>
                    <w:br/>
                  </w:r>
                  <w:r w:rsidRPr="00384297">
                    <w:rPr>
                      <w:rFonts w:ascii="Arial" w:eastAsia="Times New Roman" w:hAnsi="Arial" w:cs="Arial"/>
                      <w:sz w:val="20"/>
                      <w:szCs w:val="20"/>
                    </w:rPr>
                    <w:br/>
                  </w:r>
                  <w:r w:rsidRPr="00384297">
                    <w:rPr>
                      <w:rFonts w:ascii="Arial" w:eastAsia="Times New Roman" w:hAnsi="Arial" w:cs="Arial"/>
                      <w:sz w:val="20"/>
                      <w:szCs w:val="20"/>
                    </w:rPr>
                    <w:br/>
                    <w:t xml:space="preserve">JOELTO FRASSON </w:t>
                  </w:r>
                  <w:r w:rsidRPr="00384297">
                    <w:rPr>
                      <w:rFonts w:ascii="Arial" w:eastAsia="Times New Roman" w:hAnsi="Arial" w:cs="Arial"/>
                      <w:sz w:val="20"/>
                      <w:szCs w:val="20"/>
                    </w:rPr>
                    <w:br/>
                    <w:t xml:space="preserve">Procurador </w:t>
                  </w:r>
                  <w:r w:rsidRPr="00384297">
                    <w:rPr>
                      <w:rFonts w:ascii="Arial" w:eastAsia="Times New Roman" w:hAnsi="Arial" w:cs="Arial"/>
                      <w:sz w:val="20"/>
                      <w:szCs w:val="20"/>
                    </w:rPr>
                    <w:br/>
                    <w:t xml:space="preserve">FEDERACAO DOS EMPREGADOS NO COMERCIO DE BENS E DE SERVICOS DO ESTADO DO RIO GRANDE DO SUL </w:t>
                  </w:r>
                  <w:r w:rsidRPr="00384297">
                    <w:rPr>
                      <w:rFonts w:ascii="Arial" w:eastAsia="Times New Roman" w:hAnsi="Arial" w:cs="Arial"/>
                      <w:sz w:val="20"/>
                      <w:szCs w:val="20"/>
                    </w:rPr>
                    <w:br/>
                  </w:r>
                  <w:r w:rsidRPr="00384297">
                    <w:rPr>
                      <w:rFonts w:ascii="Arial" w:eastAsia="Times New Roman" w:hAnsi="Arial" w:cs="Arial"/>
                      <w:sz w:val="20"/>
                      <w:szCs w:val="20"/>
                    </w:rPr>
                    <w:br/>
                  </w:r>
                  <w:r w:rsidRPr="00384297">
                    <w:rPr>
                      <w:rFonts w:ascii="Arial" w:eastAsia="Times New Roman" w:hAnsi="Arial" w:cs="Arial"/>
                      <w:sz w:val="20"/>
                      <w:szCs w:val="20"/>
                    </w:rPr>
                    <w:br/>
                  </w:r>
                  <w:r w:rsidRPr="00384297">
                    <w:rPr>
                      <w:rFonts w:ascii="Arial" w:eastAsia="Times New Roman" w:hAnsi="Arial" w:cs="Arial"/>
                      <w:sz w:val="20"/>
                      <w:szCs w:val="20"/>
                    </w:rPr>
                    <w:br/>
                    <w:t xml:space="preserve">FLAVIO RENE CLAUDY GOMES </w:t>
                  </w:r>
                  <w:r w:rsidRPr="00384297">
                    <w:rPr>
                      <w:rFonts w:ascii="Arial" w:eastAsia="Times New Roman" w:hAnsi="Arial" w:cs="Arial"/>
                      <w:sz w:val="20"/>
                      <w:szCs w:val="20"/>
                    </w:rPr>
                    <w:br/>
                    <w:t xml:space="preserve">Procurador </w:t>
                  </w:r>
                  <w:r w:rsidRPr="00384297">
                    <w:rPr>
                      <w:rFonts w:ascii="Arial" w:eastAsia="Times New Roman" w:hAnsi="Arial" w:cs="Arial"/>
                      <w:sz w:val="20"/>
                      <w:szCs w:val="20"/>
                    </w:rPr>
                    <w:br/>
                    <w:t xml:space="preserve">SINDICATO DOS ESTABELECIMENTOS DE PRESTACAO DE SERVICOS FUNERARIOS DO ESTADO DO RIO GRANDE DO SUL </w:t>
                  </w:r>
                  <w:r w:rsidRPr="00384297">
                    <w:rPr>
                      <w:rFonts w:ascii="Arial" w:eastAsia="Times New Roman" w:hAnsi="Arial" w:cs="Arial"/>
                      <w:sz w:val="20"/>
                      <w:szCs w:val="20"/>
                    </w:rPr>
                    <w:br/>
                  </w:r>
                  <w:r w:rsidRPr="00384297">
                    <w:rPr>
                      <w:rFonts w:ascii="Arial" w:eastAsia="Times New Roman" w:hAnsi="Arial" w:cs="Arial"/>
                      <w:sz w:val="20"/>
                      <w:szCs w:val="20"/>
                    </w:rPr>
                    <w:br/>
                  </w:r>
                </w:p>
              </w:tc>
            </w:tr>
          </w:tbl>
          <w:p w:rsidR="0026273F" w:rsidRPr="00384297" w:rsidRDefault="0026273F" w:rsidP="002E10C4">
            <w:pPr>
              <w:rPr>
                <w:rFonts w:ascii="Arial" w:eastAsia="Times New Roman" w:hAnsi="Arial" w:cs="Arial"/>
                <w:sz w:val="20"/>
                <w:szCs w:val="20"/>
              </w:rPr>
            </w:pPr>
          </w:p>
        </w:tc>
      </w:tr>
    </w:tbl>
    <w:p w:rsidR="0076432C" w:rsidRDefault="0076432C">
      <w:bookmarkStart w:id="0" w:name="_GoBack"/>
      <w:bookmarkEnd w:id="0"/>
    </w:p>
    <w:sectPr w:rsidR="0076432C" w:rsidSect="0026273F">
      <w:pgSz w:w="11906" w:h="16838"/>
      <w:pgMar w:top="1252"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48" w:rsidRDefault="00007C48" w:rsidP="0026273F">
      <w:r>
        <w:separator/>
      </w:r>
    </w:p>
  </w:endnote>
  <w:endnote w:type="continuationSeparator" w:id="0">
    <w:p w:rsidR="00007C48" w:rsidRDefault="00007C48" w:rsidP="0026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48" w:rsidRDefault="00007C48" w:rsidP="0026273F">
      <w:r>
        <w:separator/>
      </w:r>
    </w:p>
  </w:footnote>
  <w:footnote w:type="continuationSeparator" w:id="0">
    <w:p w:rsidR="00007C48" w:rsidRDefault="00007C48" w:rsidP="00262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3F"/>
    <w:rsid w:val="00007C48"/>
    <w:rsid w:val="0026273F"/>
    <w:rsid w:val="00764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3F"/>
    <w:pPr>
      <w:spacing w:after="0" w:line="240" w:lineRule="auto"/>
    </w:pPr>
    <w:rPr>
      <w:rFonts w:ascii="Times New Roman" w:eastAsiaTheme="minorEastAsia" w:hAnsi="Times New Roman" w:cs="Times New Roman"/>
      <w:sz w:val="24"/>
      <w:szCs w:val="24"/>
      <w:lang w:eastAsia="pt-BR"/>
    </w:rPr>
  </w:style>
  <w:style w:type="paragraph" w:styleId="Ttulo1">
    <w:name w:val="heading 1"/>
    <w:basedOn w:val="Normal"/>
    <w:link w:val="Ttulo1Char"/>
    <w:uiPriority w:val="9"/>
    <w:qFormat/>
    <w:rsid w:val="0026273F"/>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26273F"/>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273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6273F"/>
  </w:style>
  <w:style w:type="paragraph" w:styleId="Rodap">
    <w:name w:val="footer"/>
    <w:basedOn w:val="Normal"/>
    <w:link w:val="RodapChar"/>
    <w:uiPriority w:val="99"/>
    <w:unhideWhenUsed/>
    <w:rsid w:val="0026273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26273F"/>
  </w:style>
  <w:style w:type="paragraph" w:styleId="Textodebalo">
    <w:name w:val="Balloon Text"/>
    <w:basedOn w:val="Normal"/>
    <w:link w:val="TextodebaloChar"/>
    <w:uiPriority w:val="99"/>
    <w:semiHidden/>
    <w:unhideWhenUsed/>
    <w:rsid w:val="0026273F"/>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26273F"/>
    <w:rPr>
      <w:rFonts w:ascii="Tahoma" w:hAnsi="Tahoma" w:cs="Tahoma"/>
      <w:sz w:val="16"/>
      <w:szCs w:val="16"/>
    </w:rPr>
  </w:style>
  <w:style w:type="character" w:customStyle="1" w:styleId="Ttulo1Char">
    <w:name w:val="Título 1 Char"/>
    <w:basedOn w:val="Fontepargpadro"/>
    <w:link w:val="Ttulo1"/>
    <w:uiPriority w:val="9"/>
    <w:rsid w:val="0026273F"/>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rsid w:val="0026273F"/>
    <w:rPr>
      <w:rFonts w:ascii="Times New Roman" w:eastAsiaTheme="minorEastAsia" w:hAnsi="Times New Roman" w:cs="Times New Roman"/>
      <w:b/>
      <w:bCs/>
      <w:sz w:val="36"/>
      <w:szCs w:val="36"/>
      <w:lang w:eastAsia="pt-BR"/>
    </w:rPr>
  </w:style>
  <w:style w:type="paragraph" w:styleId="NormalWeb">
    <w:name w:val="Normal (Web)"/>
    <w:basedOn w:val="Normal"/>
    <w:uiPriority w:val="99"/>
    <w:unhideWhenUsed/>
    <w:rsid w:val="0026273F"/>
    <w:pPr>
      <w:spacing w:before="100" w:beforeAutospacing="1" w:after="100" w:afterAutospacing="1"/>
    </w:pPr>
  </w:style>
  <w:style w:type="paragraph" w:customStyle="1" w:styleId="ww-normalweb">
    <w:name w:val="ww-normalweb"/>
    <w:basedOn w:val="Normal"/>
    <w:rsid w:val="0026273F"/>
    <w:pPr>
      <w:spacing w:before="100" w:beforeAutospacing="1" w:after="100" w:afterAutospacing="1"/>
    </w:pPr>
  </w:style>
  <w:style w:type="character" w:styleId="Forte">
    <w:name w:val="Strong"/>
    <w:basedOn w:val="Fontepargpadro"/>
    <w:uiPriority w:val="22"/>
    <w:qFormat/>
    <w:rsid w:val="0026273F"/>
    <w:rPr>
      <w:b/>
      <w:bCs/>
    </w:rPr>
  </w:style>
  <w:style w:type="paragraph" w:styleId="Corpodetexto2">
    <w:name w:val="Body Text 2"/>
    <w:basedOn w:val="Normal"/>
    <w:link w:val="Corpodetexto2Char"/>
    <w:uiPriority w:val="99"/>
    <w:semiHidden/>
    <w:unhideWhenUsed/>
    <w:rsid w:val="0026273F"/>
    <w:pPr>
      <w:spacing w:before="100" w:beforeAutospacing="1" w:after="100" w:afterAutospacing="1"/>
    </w:pPr>
  </w:style>
  <w:style w:type="character" w:customStyle="1" w:styleId="Corpodetexto2Char">
    <w:name w:val="Corpo de texto 2 Char"/>
    <w:basedOn w:val="Fontepargpadro"/>
    <w:link w:val="Corpodetexto2"/>
    <w:uiPriority w:val="99"/>
    <w:semiHidden/>
    <w:rsid w:val="0026273F"/>
    <w:rPr>
      <w:rFonts w:ascii="Times New Roman" w:eastAsiaTheme="minorEastAsia" w:hAnsi="Times New Roman" w:cs="Times New Roman"/>
      <w:sz w:val="24"/>
      <w:szCs w:val="24"/>
      <w:lang w:eastAsia="pt-BR"/>
    </w:rPr>
  </w:style>
  <w:style w:type="character" w:customStyle="1" w:styleId="style301">
    <w:name w:val="style301"/>
    <w:basedOn w:val="Fontepargpadro"/>
    <w:rsid w:val="00262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3F"/>
    <w:pPr>
      <w:spacing w:after="0" w:line="240" w:lineRule="auto"/>
    </w:pPr>
    <w:rPr>
      <w:rFonts w:ascii="Times New Roman" w:eastAsiaTheme="minorEastAsia" w:hAnsi="Times New Roman" w:cs="Times New Roman"/>
      <w:sz w:val="24"/>
      <w:szCs w:val="24"/>
      <w:lang w:eastAsia="pt-BR"/>
    </w:rPr>
  </w:style>
  <w:style w:type="paragraph" w:styleId="Ttulo1">
    <w:name w:val="heading 1"/>
    <w:basedOn w:val="Normal"/>
    <w:link w:val="Ttulo1Char"/>
    <w:uiPriority w:val="9"/>
    <w:qFormat/>
    <w:rsid w:val="0026273F"/>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26273F"/>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273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6273F"/>
  </w:style>
  <w:style w:type="paragraph" w:styleId="Rodap">
    <w:name w:val="footer"/>
    <w:basedOn w:val="Normal"/>
    <w:link w:val="RodapChar"/>
    <w:uiPriority w:val="99"/>
    <w:unhideWhenUsed/>
    <w:rsid w:val="0026273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26273F"/>
  </w:style>
  <w:style w:type="paragraph" w:styleId="Textodebalo">
    <w:name w:val="Balloon Text"/>
    <w:basedOn w:val="Normal"/>
    <w:link w:val="TextodebaloChar"/>
    <w:uiPriority w:val="99"/>
    <w:semiHidden/>
    <w:unhideWhenUsed/>
    <w:rsid w:val="0026273F"/>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26273F"/>
    <w:rPr>
      <w:rFonts w:ascii="Tahoma" w:hAnsi="Tahoma" w:cs="Tahoma"/>
      <w:sz w:val="16"/>
      <w:szCs w:val="16"/>
    </w:rPr>
  </w:style>
  <w:style w:type="character" w:customStyle="1" w:styleId="Ttulo1Char">
    <w:name w:val="Título 1 Char"/>
    <w:basedOn w:val="Fontepargpadro"/>
    <w:link w:val="Ttulo1"/>
    <w:uiPriority w:val="9"/>
    <w:rsid w:val="0026273F"/>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rsid w:val="0026273F"/>
    <w:rPr>
      <w:rFonts w:ascii="Times New Roman" w:eastAsiaTheme="minorEastAsia" w:hAnsi="Times New Roman" w:cs="Times New Roman"/>
      <w:b/>
      <w:bCs/>
      <w:sz w:val="36"/>
      <w:szCs w:val="36"/>
      <w:lang w:eastAsia="pt-BR"/>
    </w:rPr>
  </w:style>
  <w:style w:type="paragraph" w:styleId="NormalWeb">
    <w:name w:val="Normal (Web)"/>
    <w:basedOn w:val="Normal"/>
    <w:uiPriority w:val="99"/>
    <w:unhideWhenUsed/>
    <w:rsid w:val="0026273F"/>
    <w:pPr>
      <w:spacing w:before="100" w:beforeAutospacing="1" w:after="100" w:afterAutospacing="1"/>
    </w:pPr>
  </w:style>
  <w:style w:type="paragraph" w:customStyle="1" w:styleId="ww-normalweb">
    <w:name w:val="ww-normalweb"/>
    <w:basedOn w:val="Normal"/>
    <w:rsid w:val="0026273F"/>
    <w:pPr>
      <w:spacing w:before="100" w:beforeAutospacing="1" w:after="100" w:afterAutospacing="1"/>
    </w:pPr>
  </w:style>
  <w:style w:type="character" w:styleId="Forte">
    <w:name w:val="Strong"/>
    <w:basedOn w:val="Fontepargpadro"/>
    <w:uiPriority w:val="22"/>
    <w:qFormat/>
    <w:rsid w:val="0026273F"/>
    <w:rPr>
      <w:b/>
      <w:bCs/>
    </w:rPr>
  </w:style>
  <w:style w:type="paragraph" w:styleId="Corpodetexto2">
    <w:name w:val="Body Text 2"/>
    <w:basedOn w:val="Normal"/>
    <w:link w:val="Corpodetexto2Char"/>
    <w:uiPriority w:val="99"/>
    <w:semiHidden/>
    <w:unhideWhenUsed/>
    <w:rsid w:val="0026273F"/>
    <w:pPr>
      <w:spacing w:before="100" w:beforeAutospacing="1" w:after="100" w:afterAutospacing="1"/>
    </w:pPr>
  </w:style>
  <w:style w:type="character" w:customStyle="1" w:styleId="Corpodetexto2Char">
    <w:name w:val="Corpo de texto 2 Char"/>
    <w:basedOn w:val="Fontepargpadro"/>
    <w:link w:val="Corpodetexto2"/>
    <w:uiPriority w:val="99"/>
    <w:semiHidden/>
    <w:rsid w:val="0026273F"/>
    <w:rPr>
      <w:rFonts w:ascii="Times New Roman" w:eastAsiaTheme="minorEastAsia" w:hAnsi="Times New Roman" w:cs="Times New Roman"/>
      <w:sz w:val="24"/>
      <w:szCs w:val="24"/>
      <w:lang w:eastAsia="pt-BR"/>
    </w:rPr>
  </w:style>
  <w:style w:type="character" w:customStyle="1" w:styleId="style301">
    <w:name w:val="style301"/>
    <w:basedOn w:val="Fontepargpadro"/>
    <w:rsid w:val="0026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4580</Words>
  <Characters>24737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2020-09-02T18:08:00Z</dcterms:created>
  <dcterms:modified xsi:type="dcterms:W3CDTF">2020-09-02T18:09:00Z</dcterms:modified>
</cp:coreProperties>
</file>